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E" w:rsidRPr="00E74F0E" w:rsidRDefault="00E74F0E" w:rsidP="00E74F0E">
      <w:pPr>
        <w:shd w:val="clear" w:color="auto" w:fill="FFFFFF"/>
        <w:spacing w:before="95" w:after="122" w:line="408" w:lineRule="atLeast"/>
        <w:outlineLvl w:val="1"/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</w:pPr>
      <w:r w:rsidRPr="00E74F0E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 xml:space="preserve">В условиях самоизоляции большинство </w:t>
      </w:r>
      <w:proofErr w:type="spellStart"/>
      <w:r w:rsidRPr="00E74F0E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>госуслуг</w:t>
      </w:r>
      <w:proofErr w:type="spellEnd"/>
      <w:r w:rsidRPr="00E74F0E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 xml:space="preserve"> можно </w:t>
      </w:r>
      <w:proofErr w:type="gramStart"/>
      <w:r w:rsidRPr="00E74F0E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>получить</w:t>
      </w:r>
      <w:proofErr w:type="gramEnd"/>
      <w:r w:rsidRPr="00E74F0E">
        <w:rPr>
          <w:rFonts w:ascii="Helvetica" w:eastAsia="Times New Roman" w:hAnsi="Helvetica" w:cs="Helvetica"/>
          <w:color w:val="053675"/>
          <w:sz w:val="35"/>
          <w:szCs w:val="35"/>
          <w:lang w:eastAsia="ru-RU"/>
        </w:rPr>
        <w:t xml:space="preserve"> не выходя из дома</w:t>
      </w:r>
    </w:p>
    <w:p w:rsidR="00E74F0E" w:rsidRPr="00E74F0E" w:rsidRDefault="00E74F0E" w:rsidP="00E74F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lang w:eastAsia="ru-RU"/>
        </w:rPr>
      </w:pPr>
      <w:hyperlink r:id="rId4" w:history="1">
        <w:r w:rsidRPr="00E74F0E">
          <w:rPr>
            <w:rFonts w:ascii="Helvetica" w:eastAsia="Times New Roman" w:hAnsi="Helvetica" w:cs="Helvetica"/>
            <w:color w:val="888888"/>
            <w:sz w:val="20"/>
            <w:u w:val="single"/>
            <w:lang w:eastAsia="ru-RU"/>
          </w:rPr>
          <w:t>31</w:t>
        </w:r>
      </w:hyperlink>
      <w:hyperlink r:id="rId5" w:history="1">
        <w:r w:rsidRPr="00E74F0E">
          <w:rPr>
            <w:rFonts w:ascii="Helvetica" w:eastAsia="Times New Roman" w:hAnsi="Helvetica" w:cs="Helvetica"/>
            <w:color w:val="888888"/>
            <w:sz w:val="20"/>
            <w:u w:val="single"/>
            <w:lang w:eastAsia="ru-RU"/>
          </w:rPr>
          <w:t> марта</w:t>
        </w:r>
      </w:hyperlink>
      <w:r w:rsidRPr="00E74F0E">
        <w:rPr>
          <w:rFonts w:ascii="Helvetica" w:eastAsia="Times New Roman" w:hAnsi="Helvetica" w:cs="Helvetica"/>
          <w:color w:val="888888"/>
          <w:sz w:val="20"/>
          <w:lang w:eastAsia="ru-RU"/>
        </w:rPr>
        <w:t> 15:02</w:t>
      </w:r>
      <w:r w:rsidRPr="00E74F0E">
        <w:rPr>
          <w:rFonts w:ascii="Segoe UI" w:eastAsia="Times New Roman" w:hAnsi="Segoe UI" w:cs="Segoe UI"/>
          <w:color w:val="333333"/>
          <w:lang w:eastAsia="ru-RU"/>
        </w:rPr>
        <w:t> </w:t>
      </w:r>
      <w:proofErr w:type="spellStart"/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begin"/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instrText xml:space="preserve"> HYPERLINK "http://dvinanews.ru/-/stateservices" </w:instrText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separate"/>
      </w:r>
      <w:r w:rsidRPr="00E74F0E">
        <w:rPr>
          <w:rFonts w:ascii="Segoe UI" w:eastAsia="Times New Roman" w:hAnsi="Segoe UI" w:cs="Segoe UI"/>
          <w:i/>
          <w:iCs/>
          <w:color w:val="3866A0"/>
          <w:lang w:eastAsia="ru-RU"/>
        </w:rPr>
        <w:t>Госуслуги</w:t>
      </w:r>
      <w:proofErr w:type="spellEnd"/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end"/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t> </w:t>
      </w:r>
      <w:proofErr w:type="spellStart"/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begin"/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instrText xml:space="preserve"> HYPERLINK "http://dvinanews.ru/-/gosuslugi" </w:instrText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separate"/>
      </w:r>
      <w:r w:rsidRPr="00E74F0E">
        <w:rPr>
          <w:rFonts w:ascii="Segoe UI" w:eastAsia="Times New Roman" w:hAnsi="Segoe UI" w:cs="Segoe UI"/>
          <w:i/>
          <w:iCs/>
          <w:color w:val="3866A0"/>
          <w:lang w:eastAsia="ru-RU"/>
        </w:rPr>
        <w:t>Госуслуги</w:t>
      </w:r>
      <w:proofErr w:type="spellEnd"/>
      <w:r w:rsidRPr="00E74F0E">
        <w:rPr>
          <w:rFonts w:ascii="Segoe UI" w:eastAsia="Times New Roman" w:hAnsi="Segoe UI" w:cs="Segoe UI"/>
          <w:i/>
          <w:iCs/>
          <w:color w:val="3866A0"/>
          <w:lang w:eastAsia="ru-RU"/>
        </w:rPr>
        <w:t xml:space="preserve"> в электронном виде</w:t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end"/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t> </w:t>
      </w:r>
      <w:hyperlink r:id="rId6" w:history="1">
        <w:r w:rsidRPr="00E74F0E">
          <w:rPr>
            <w:rFonts w:ascii="Segoe UI" w:eastAsia="Times New Roman" w:hAnsi="Segoe UI" w:cs="Segoe UI"/>
            <w:i/>
            <w:iCs/>
            <w:color w:val="3866A0"/>
            <w:lang w:eastAsia="ru-RU"/>
          </w:rPr>
          <w:t>Информация и связь</w:t>
        </w:r>
      </w:hyperlink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t> </w:t>
      </w:r>
      <w:proofErr w:type="spellStart"/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begin"/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instrText xml:space="preserve"> HYPERLINK "http://dvinanews.ru/-/covid19" </w:instrText>
      </w:r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separate"/>
      </w:r>
      <w:r w:rsidRPr="00E74F0E">
        <w:rPr>
          <w:rFonts w:ascii="Segoe UI" w:eastAsia="Times New Roman" w:hAnsi="Segoe UI" w:cs="Segoe UI"/>
          <w:i/>
          <w:iCs/>
          <w:color w:val="3866A0"/>
          <w:lang w:eastAsia="ru-RU"/>
        </w:rPr>
        <w:t>Коронавирус</w:t>
      </w:r>
      <w:proofErr w:type="spellEnd"/>
      <w:r w:rsidRPr="00E74F0E">
        <w:rPr>
          <w:rFonts w:ascii="Segoe UI" w:eastAsia="Times New Roman" w:hAnsi="Segoe UI" w:cs="Segoe UI"/>
          <w:i/>
          <w:iCs/>
          <w:color w:val="333333"/>
          <w:lang w:eastAsia="ru-RU"/>
        </w:rPr>
        <w:fldChar w:fldCharType="end"/>
      </w:r>
    </w:p>
    <w:p w:rsidR="00E74F0E" w:rsidRPr="00E74F0E" w:rsidRDefault="00E74F0E" w:rsidP="00E74F0E">
      <w:pPr>
        <w:shd w:val="clear" w:color="auto" w:fill="FFFFFF"/>
        <w:spacing w:after="0" w:line="353" w:lineRule="atLeast"/>
        <w:ind w:left="1358"/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</w:pPr>
      <w:r w:rsidRPr="00E74F0E"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  <w:t xml:space="preserve">Министерство связи и информационных технологий напоминает, что большинство государственных и муниципальных услуг граждане могут </w:t>
      </w:r>
      <w:proofErr w:type="gramStart"/>
      <w:r w:rsidRPr="00E74F0E"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  <w:t>получить</w:t>
      </w:r>
      <w:proofErr w:type="gramEnd"/>
      <w:r w:rsidRPr="00E74F0E"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  <w:t xml:space="preserve"> не выходя из дома, воспользовавшись </w:t>
      </w:r>
      <w:hyperlink r:id="rId7" w:history="1">
        <w:r w:rsidRPr="00E74F0E">
          <w:rPr>
            <w:rFonts w:ascii="Helvetica" w:eastAsia="Times New Roman" w:hAnsi="Helvetica" w:cs="Helvetica"/>
            <w:color w:val="3866A0"/>
            <w:sz w:val="25"/>
            <w:u w:val="single"/>
            <w:lang w:eastAsia="ru-RU"/>
          </w:rPr>
          <w:t xml:space="preserve">порталом </w:t>
        </w:r>
        <w:proofErr w:type="spellStart"/>
        <w:r w:rsidRPr="00E74F0E">
          <w:rPr>
            <w:rFonts w:ascii="Helvetica" w:eastAsia="Times New Roman" w:hAnsi="Helvetica" w:cs="Helvetica"/>
            <w:color w:val="3866A0"/>
            <w:sz w:val="25"/>
            <w:u w:val="single"/>
            <w:lang w:eastAsia="ru-RU"/>
          </w:rPr>
          <w:t>госуслуг</w:t>
        </w:r>
        <w:proofErr w:type="spellEnd"/>
      </w:hyperlink>
      <w:r w:rsidRPr="00E74F0E">
        <w:rPr>
          <w:rFonts w:ascii="Helvetica" w:eastAsia="Times New Roman" w:hAnsi="Helvetica" w:cs="Helvetica"/>
          <w:color w:val="344D6A"/>
          <w:sz w:val="25"/>
          <w:szCs w:val="25"/>
          <w:lang w:eastAsia="ru-RU"/>
        </w:rPr>
        <w:t>.</w:t>
      </w:r>
    </w:p>
    <w:p w:rsidR="00E74F0E" w:rsidRPr="00E74F0E" w:rsidRDefault="00E74F0E" w:rsidP="00E74F0E">
      <w:pPr>
        <w:shd w:val="clear" w:color="auto" w:fill="FFFFFF"/>
        <w:spacing w:after="0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E74F0E">
        <w:rPr>
          <w:rFonts w:ascii="inherit" w:eastAsia="Times New Roman" w:hAnsi="inherit" w:cs="Segoe UI"/>
          <w:color w:val="333333"/>
          <w:lang w:eastAsia="ru-RU"/>
        </w:rPr>
        <w:t xml:space="preserve">На сегодняшний день в электронном виде доступно 350 услуг и больше 29 тысяч электронных сервисов. Среди самых популярных – оплата госпошлины и штрафов ГИБДД, проверка долгов перед государством, отслеживание количества баллов на пенсионном счёте, оформление паспорта и загранпаспорта, запись </w:t>
      </w:r>
      <w:proofErr w:type="gramStart"/>
      <w:r w:rsidRPr="00E74F0E">
        <w:rPr>
          <w:rFonts w:ascii="inherit" w:eastAsia="Times New Roman" w:hAnsi="inherit" w:cs="Segoe UI"/>
          <w:color w:val="333333"/>
          <w:lang w:eastAsia="ru-RU"/>
        </w:rPr>
        <w:t>ко</w:t>
      </w:r>
      <w:proofErr w:type="gramEnd"/>
      <w:r w:rsidRPr="00E74F0E">
        <w:rPr>
          <w:rFonts w:ascii="inherit" w:eastAsia="Times New Roman" w:hAnsi="inherit" w:cs="Segoe UI"/>
          <w:color w:val="333333"/>
          <w:lang w:eastAsia="ru-RU"/>
        </w:rPr>
        <w:t xml:space="preserve"> врачу, получение прав и регистрация транспортных средств, подача заявлений в ЗАГС.</w:t>
      </w:r>
    </w:p>
    <w:p w:rsidR="00E74F0E" w:rsidRPr="00E74F0E" w:rsidRDefault="00E74F0E" w:rsidP="00E74F0E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Пользователи портала </w:t>
      </w:r>
      <w:proofErr w:type="spellStart"/>
      <w:r w:rsidRPr="00E74F0E">
        <w:rPr>
          <w:rFonts w:ascii="Segoe UI" w:eastAsia="Times New Roman" w:hAnsi="Segoe UI" w:cs="Segoe UI"/>
          <w:color w:val="333333"/>
          <w:lang w:eastAsia="ru-RU"/>
        </w:rPr>
        <w:t>госуслуг</w:t>
      </w:r>
      <w:proofErr w:type="spellEnd"/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 могут оплачивать госпошлины (с понижающим коэффициентом 0,7), </w:t>
      </w:r>
      <w:proofErr w:type="spellStart"/>
      <w:r w:rsidRPr="00E74F0E">
        <w:rPr>
          <w:rFonts w:ascii="Segoe UI" w:eastAsia="Times New Roman" w:hAnsi="Segoe UI" w:cs="Segoe UI"/>
          <w:color w:val="333333"/>
          <w:lang w:eastAsia="ru-RU"/>
        </w:rPr>
        <w:t>автоштрафы</w:t>
      </w:r>
      <w:proofErr w:type="spellEnd"/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 (со скидкой 50 процентов), судебные задолженности, коммунальные услуги и прочие начисления по квитанциям.</w:t>
      </w:r>
    </w:p>
    <w:p w:rsidR="00E74F0E" w:rsidRPr="00E74F0E" w:rsidRDefault="00E74F0E" w:rsidP="00E74F0E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Оплата доступна с помощью банковской карты, электронных денег, счёта мобильного телефона, а также платежных сервисов. Есть возможность оплаты нескольких начислений одной операцией – </w:t>
      </w:r>
      <w:proofErr w:type="spellStart"/>
      <w:r w:rsidRPr="00E74F0E">
        <w:rPr>
          <w:rFonts w:ascii="Segoe UI" w:eastAsia="Times New Roman" w:hAnsi="Segoe UI" w:cs="Segoe UI"/>
          <w:color w:val="333333"/>
          <w:lang w:eastAsia="ru-RU"/>
        </w:rPr>
        <w:t>мультиоплата</w:t>
      </w:r>
      <w:proofErr w:type="spellEnd"/>
      <w:r w:rsidRPr="00E74F0E">
        <w:rPr>
          <w:rFonts w:ascii="Segoe UI" w:eastAsia="Times New Roman" w:hAnsi="Segoe UI" w:cs="Segoe UI"/>
          <w:color w:val="333333"/>
          <w:lang w:eastAsia="ru-RU"/>
        </w:rPr>
        <w:t>.</w:t>
      </w:r>
    </w:p>
    <w:p w:rsidR="00E74F0E" w:rsidRPr="00E74F0E" w:rsidRDefault="00E74F0E" w:rsidP="00E74F0E">
      <w:pPr>
        <w:shd w:val="clear" w:color="auto" w:fill="FFFFFF"/>
        <w:spacing w:before="163" w:after="272" w:line="326" w:lineRule="atLeast"/>
        <w:ind w:left="1358"/>
        <w:rPr>
          <w:rFonts w:ascii="Segoe UI" w:eastAsia="Times New Roman" w:hAnsi="Segoe UI" w:cs="Segoe UI"/>
          <w:color w:val="333333"/>
          <w:lang w:eastAsia="ru-RU"/>
        </w:rPr>
      </w:pPr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— В Архангельской области налажен электронный способ взаимодействия граждан с государством. </w:t>
      </w:r>
      <w:proofErr w:type="gramStart"/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В 2019 году количество обращений северян за услугами и сервисами на едином и региональном порталах </w:t>
      </w:r>
      <w:proofErr w:type="spellStart"/>
      <w:r w:rsidRPr="00E74F0E">
        <w:rPr>
          <w:rFonts w:ascii="Segoe UI" w:eastAsia="Times New Roman" w:hAnsi="Segoe UI" w:cs="Segoe UI"/>
          <w:color w:val="333333"/>
          <w:lang w:eastAsia="ru-RU"/>
        </w:rPr>
        <w:t>госуслуг</w:t>
      </w:r>
      <w:proofErr w:type="spellEnd"/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 составило более 770 тысяч.</w:t>
      </w:r>
      <w:proofErr w:type="gramEnd"/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 На портале </w:t>
      </w:r>
      <w:proofErr w:type="spellStart"/>
      <w:r w:rsidRPr="00E74F0E">
        <w:rPr>
          <w:rFonts w:ascii="Segoe UI" w:eastAsia="Times New Roman" w:hAnsi="Segoe UI" w:cs="Segoe UI"/>
          <w:color w:val="333333"/>
          <w:lang w:eastAsia="ru-RU"/>
        </w:rPr>
        <w:t>госуслуг</w:t>
      </w:r>
      <w:proofErr w:type="spellEnd"/>
      <w:r w:rsidRPr="00E74F0E">
        <w:rPr>
          <w:rFonts w:ascii="Segoe UI" w:eastAsia="Times New Roman" w:hAnsi="Segoe UI" w:cs="Segoe UI"/>
          <w:color w:val="333333"/>
          <w:lang w:eastAsia="ru-RU"/>
        </w:rPr>
        <w:t xml:space="preserve"> можно произвести практически все популярные виды оплат, оформить заявление на получение любого документа. Причем не только в рабочие часы и будние дни, но и в любое другое время, – подчеркнул министр связи и информационных технологий Архангельской области Николай Родичев.</w:t>
      </w:r>
    </w:p>
    <w:p w:rsidR="00E74F0E" w:rsidRPr="00E74F0E" w:rsidRDefault="00E74F0E" w:rsidP="00E74F0E">
      <w:pPr>
        <w:shd w:val="clear" w:color="auto" w:fill="FFFFFF"/>
        <w:spacing w:before="163" w:after="272" w:line="312" w:lineRule="atLeast"/>
        <w:ind w:left="1358"/>
        <w:rPr>
          <w:rFonts w:ascii="Segoe UI" w:eastAsia="Times New Roman" w:hAnsi="Segoe UI" w:cs="Segoe UI"/>
          <w:i/>
          <w:iCs/>
          <w:color w:val="777777"/>
          <w:sz w:val="21"/>
          <w:szCs w:val="21"/>
          <w:lang w:eastAsia="ru-RU"/>
        </w:rPr>
      </w:pPr>
      <w:r w:rsidRPr="00E74F0E">
        <w:rPr>
          <w:rFonts w:ascii="Segoe UI" w:eastAsia="Times New Roman" w:hAnsi="Segoe UI" w:cs="Segoe UI"/>
          <w:i/>
          <w:iCs/>
          <w:color w:val="777777"/>
          <w:sz w:val="21"/>
          <w:szCs w:val="21"/>
          <w:lang w:eastAsia="ru-RU"/>
        </w:rPr>
        <w:t>Министерство связи и информационных технологий Архангельской области</w:t>
      </w:r>
    </w:p>
    <w:p w:rsidR="009A2C9D" w:rsidRDefault="009A2C9D"/>
    <w:sectPr w:rsidR="009A2C9D" w:rsidSect="009A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4F0E"/>
    <w:rsid w:val="009A2C9D"/>
    <w:rsid w:val="00E7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9D"/>
  </w:style>
  <w:style w:type="paragraph" w:styleId="2">
    <w:name w:val="heading 2"/>
    <w:basedOn w:val="a"/>
    <w:link w:val="20"/>
    <w:uiPriority w:val="9"/>
    <w:qFormat/>
    <w:rsid w:val="00E7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E74F0E"/>
  </w:style>
  <w:style w:type="character" w:customStyle="1" w:styleId="fe-published-day">
    <w:name w:val="fe-published-day"/>
    <w:basedOn w:val="a0"/>
    <w:rsid w:val="00E74F0E"/>
  </w:style>
  <w:style w:type="character" w:styleId="a3">
    <w:name w:val="Hyperlink"/>
    <w:basedOn w:val="a0"/>
    <w:uiPriority w:val="99"/>
    <w:semiHidden/>
    <w:unhideWhenUsed/>
    <w:rsid w:val="00E74F0E"/>
    <w:rPr>
      <w:color w:val="0000FF"/>
      <w:u w:val="single"/>
    </w:rPr>
  </w:style>
  <w:style w:type="character" w:customStyle="1" w:styleId="fe-published-month">
    <w:name w:val="fe-published-month"/>
    <w:basedOn w:val="a0"/>
    <w:rsid w:val="00E74F0E"/>
  </w:style>
  <w:style w:type="character" w:customStyle="1" w:styleId="fe-published-time">
    <w:name w:val="fe-published-time"/>
    <w:basedOn w:val="a0"/>
    <w:rsid w:val="00E74F0E"/>
  </w:style>
  <w:style w:type="character" w:customStyle="1" w:styleId="fe-item-tags">
    <w:name w:val="fe-item-tags"/>
    <w:basedOn w:val="a0"/>
    <w:rsid w:val="00E74F0E"/>
  </w:style>
  <w:style w:type="paragraph" w:styleId="a4">
    <w:name w:val="Normal (Web)"/>
    <w:basedOn w:val="a"/>
    <w:uiPriority w:val="99"/>
    <w:semiHidden/>
    <w:unhideWhenUsed/>
    <w:rsid w:val="00E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E7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762">
          <w:marLeft w:val="1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nanews.ru/-/connection" TargetMode="External"/><Relationship Id="rId5" Type="http://schemas.openxmlformats.org/officeDocument/2006/relationships/hyperlink" Target="http://dvinanews.ru/all/2020-03-31" TargetMode="External"/><Relationship Id="rId4" Type="http://schemas.openxmlformats.org/officeDocument/2006/relationships/hyperlink" Target="http://dvinanews.ru/all/2020-03-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</dc:creator>
  <cp:keywords/>
  <dc:description/>
  <cp:lastModifiedBy>ьт</cp:lastModifiedBy>
  <cp:revision>2</cp:revision>
  <dcterms:created xsi:type="dcterms:W3CDTF">2020-03-31T13:09:00Z</dcterms:created>
  <dcterms:modified xsi:type="dcterms:W3CDTF">2020-03-31T13:09:00Z</dcterms:modified>
</cp:coreProperties>
</file>