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44" w:rsidRDefault="00056F4D" w:rsidP="00256FB8">
      <w:pPr>
        <w:pStyle w:val="a3"/>
        <w:spacing w:after="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CD3924">
        <w:rPr>
          <w:rFonts w:ascii="Times New Roman" w:hAnsi="Times New Roman"/>
          <w:b/>
          <w:sz w:val="32"/>
          <w:szCs w:val="32"/>
        </w:rPr>
        <w:t xml:space="preserve">Отчет </w:t>
      </w:r>
      <w:r w:rsidR="00256FB8">
        <w:rPr>
          <w:rFonts w:ascii="Times New Roman" w:hAnsi="Times New Roman"/>
          <w:b/>
          <w:sz w:val="32"/>
          <w:szCs w:val="32"/>
        </w:rPr>
        <w:t xml:space="preserve">главы муниципального образования </w:t>
      </w:r>
      <w:r w:rsidRPr="00CD3924">
        <w:rPr>
          <w:rFonts w:ascii="Times New Roman" w:hAnsi="Times New Roman"/>
          <w:b/>
          <w:sz w:val="32"/>
          <w:szCs w:val="32"/>
        </w:rPr>
        <w:t xml:space="preserve">о </w:t>
      </w:r>
      <w:r w:rsidR="00256FB8">
        <w:rPr>
          <w:rFonts w:ascii="Times New Roman" w:hAnsi="Times New Roman"/>
          <w:b/>
          <w:sz w:val="32"/>
          <w:szCs w:val="32"/>
        </w:rPr>
        <w:t xml:space="preserve">своей </w:t>
      </w:r>
      <w:r w:rsidRPr="00CD3924">
        <w:rPr>
          <w:rFonts w:ascii="Times New Roman" w:hAnsi="Times New Roman"/>
          <w:b/>
          <w:sz w:val="32"/>
          <w:szCs w:val="32"/>
        </w:rPr>
        <w:t xml:space="preserve">работе </w:t>
      </w:r>
      <w:r w:rsidR="00256FB8">
        <w:rPr>
          <w:rFonts w:ascii="Times New Roman" w:hAnsi="Times New Roman"/>
          <w:b/>
          <w:sz w:val="32"/>
          <w:szCs w:val="32"/>
        </w:rPr>
        <w:t>и работе адм</w:t>
      </w:r>
      <w:r w:rsidR="00EF44E0">
        <w:rPr>
          <w:rFonts w:ascii="Times New Roman" w:hAnsi="Times New Roman"/>
          <w:b/>
          <w:sz w:val="32"/>
          <w:szCs w:val="32"/>
        </w:rPr>
        <w:t>инис</w:t>
      </w:r>
      <w:r w:rsidR="000F770E">
        <w:rPr>
          <w:rFonts w:ascii="Times New Roman" w:hAnsi="Times New Roman"/>
          <w:b/>
          <w:sz w:val="32"/>
          <w:szCs w:val="32"/>
        </w:rPr>
        <w:t>трации МО «Сафроновское» за 2014</w:t>
      </w:r>
      <w:r w:rsidR="00256FB8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3F4B84" w:rsidRDefault="003F4B84" w:rsidP="00256FB8">
      <w:pPr>
        <w:pStyle w:val="a3"/>
        <w:spacing w:after="0" w:afterAutospacing="0"/>
        <w:jc w:val="center"/>
        <w:rPr>
          <w:rFonts w:ascii="Times New Roman" w:hAnsi="Times New Roman"/>
          <w:b/>
          <w:sz w:val="32"/>
          <w:szCs w:val="32"/>
        </w:rPr>
      </w:pPr>
    </w:p>
    <w:p w:rsidR="003F4B84" w:rsidRPr="003F4B84" w:rsidRDefault="003F4B84" w:rsidP="003F4B84">
      <w:pPr>
        <w:pStyle w:val="af1"/>
        <w:spacing w:before="0" w:beforeAutospacing="0" w:after="0" w:afterAutospacing="0"/>
        <w:ind w:firstLine="709"/>
        <w:jc w:val="both"/>
      </w:pPr>
      <w:r w:rsidRPr="003F4B84">
        <w:t xml:space="preserve">В соответствии с Уставом МО «Сафроновское» представляется ежегодный отчет главы МО «Сафроновское» о результатах деятельности администрации МО «Сафроновское» </w:t>
      </w:r>
      <w:r w:rsidRPr="003F4B84">
        <w:rPr>
          <w:b/>
        </w:rPr>
        <w:t>за 2014 год.</w:t>
      </w:r>
      <w:r w:rsidRPr="003F4B84">
        <w:t xml:space="preserve">  </w:t>
      </w:r>
    </w:p>
    <w:p w:rsidR="003F4B84" w:rsidRPr="003F4B84" w:rsidRDefault="003F4B84" w:rsidP="003F4B84">
      <w:pPr>
        <w:pStyle w:val="af1"/>
        <w:spacing w:before="0" w:beforeAutospacing="0" w:after="0" w:afterAutospacing="0"/>
        <w:ind w:firstLine="709"/>
        <w:jc w:val="both"/>
      </w:pPr>
      <w:r w:rsidRPr="003F4B84">
        <w:t xml:space="preserve"> Администрация муниципального образования является исполнительно-распорядительным органом,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Архангельской области. Работа главы и администрации муниципального образования  направлена на решение вопросов непосредственного обеспечения жизнедеятельности населения, реализацию целевых программ в целях дальнейшего развития муниципального образования и повышения благосостояния населения.</w:t>
      </w:r>
    </w:p>
    <w:p w:rsidR="00DB3528" w:rsidRPr="00D34D93" w:rsidRDefault="003F4B84" w:rsidP="003F4B84">
      <w:pPr>
        <w:pStyle w:val="af1"/>
        <w:spacing w:before="0" w:beforeAutospacing="0" w:after="0" w:afterAutospacing="0"/>
        <w:jc w:val="both"/>
      </w:pPr>
      <w:r>
        <w:rPr>
          <w:rFonts w:eastAsia="Calibri"/>
          <w:b/>
          <w:lang w:eastAsia="en-US"/>
        </w:rPr>
        <w:t xml:space="preserve">          </w:t>
      </w:r>
      <w:r w:rsidR="00DB3528" w:rsidRPr="00D34D93">
        <w:t xml:space="preserve">Деятельность администрации </w:t>
      </w:r>
      <w:r w:rsidR="0085456D">
        <w:t>в 201</w:t>
      </w:r>
      <w:r>
        <w:t>4</w:t>
      </w:r>
      <w:r w:rsidR="00855C30" w:rsidRPr="00D34D93">
        <w:t xml:space="preserve"> году была направлена </w:t>
      </w:r>
      <w:r w:rsidR="00DB3528" w:rsidRPr="00D34D93">
        <w:t xml:space="preserve"> </w:t>
      </w:r>
      <w:r w:rsidR="00855C30" w:rsidRPr="00D34D93">
        <w:t>на повышение уровня ж</w:t>
      </w:r>
      <w:r w:rsidR="0085456D">
        <w:t>изни жителей муниципального образования «Сафроновское»</w:t>
      </w:r>
      <w:r w:rsidR="00855C30" w:rsidRPr="00D34D93">
        <w:t xml:space="preserve">. </w:t>
      </w:r>
      <w:r w:rsidR="00DB3528" w:rsidRPr="00D34D93">
        <w:t>П</w:t>
      </w:r>
      <w:r w:rsidR="00855C30" w:rsidRPr="00D34D93">
        <w:t>риоритетные направления работы а</w:t>
      </w:r>
      <w:r w:rsidR="00DB3528" w:rsidRPr="00D34D93">
        <w:t>дминистрации определялись в соответствии с федеральными, региональными и муниципальными программами развития, решениями Со</w:t>
      </w:r>
      <w:r w:rsidR="00855C30" w:rsidRPr="00D34D93">
        <w:t xml:space="preserve">брания </w:t>
      </w:r>
      <w:r w:rsidR="00DB3528" w:rsidRPr="00D34D93">
        <w:t xml:space="preserve"> депутатов </w:t>
      </w:r>
      <w:r w:rsidR="0085456D">
        <w:t>МО «Сафроновское</w:t>
      </w:r>
      <w:r w:rsidR="00855C30" w:rsidRPr="00D34D93">
        <w:t>».</w:t>
      </w:r>
    </w:p>
    <w:p w:rsidR="003F4B84" w:rsidRPr="003F4B84" w:rsidRDefault="003F4B84" w:rsidP="00E655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EC">
        <w:rPr>
          <w:sz w:val="28"/>
          <w:szCs w:val="28"/>
        </w:rPr>
        <w:t xml:space="preserve">        </w:t>
      </w:r>
      <w:proofErr w:type="gramStart"/>
      <w:r w:rsidRPr="003F4B84">
        <w:rPr>
          <w:rFonts w:ascii="Times New Roman" w:hAnsi="Times New Roman"/>
          <w:sz w:val="24"/>
          <w:szCs w:val="24"/>
        </w:rPr>
        <w:t>Территория  М</w:t>
      </w:r>
      <w:r>
        <w:rPr>
          <w:rFonts w:ascii="Times New Roman" w:hAnsi="Times New Roman"/>
          <w:sz w:val="24"/>
          <w:szCs w:val="24"/>
        </w:rPr>
        <w:t>О «Сафронов</w:t>
      </w:r>
      <w:r w:rsidRPr="003F4B84">
        <w:rPr>
          <w:rFonts w:ascii="Times New Roman" w:hAnsi="Times New Roman"/>
          <w:sz w:val="24"/>
          <w:szCs w:val="24"/>
        </w:rPr>
        <w:t>ское» в соответствии с федеральным и областным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B84">
        <w:rPr>
          <w:rFonts w:ascii="Times New Roman" w:hAnsi="Times New Roman"/>
          <w:sz w:val="24"/>
          <w:szCs w:val="24"/>
        </w:rPr>
        <w:t xml:space="preserve">законодательствами включает в себя следующие населенные пункты: </w:t>
      </w:r>
      <w:r>
        <w:rPr>
          <w:rFonts w:ascii="Times New Roman" w:hAnsi="Times New Roman"/>
          <w:sz w:val="24"/>
          <w:szCs w:val="24"/>
        </w:rPr>
        <w:t>села Яренск, Ирта, поселки У-Очея, Лысимо, З-Яреньга, деревни Паладино, Богослово,  Юргино, Ландыш, Курейная, Тохта, Сафроновка.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F4B84">
        <w:rPr>
          <w:rFonts w:ascii="Times New Roman" w:hAnsi="Times New Roman"/>
          <w:sz w:val="24"/>
          <w:szCs w:val="24"/>
        </w:rPr>
        <w:t xml:space="preserve">Вся территория  поселения  составляет </w:t>
      </w:r>
      <w:r w:rsidR="00503F29">
        <w:rPr>
          <w:rFonts w:ascii="Times New Roman" w:hAnsi="Times New Roman"/>
          <w:sz w:val="24"/>
          <w:szCs w:val="24"/>
        </w:rPr>
        <w:t>488 122</w:t>
      </w:r>
      <w:r w:rsidRPr="00503F29">
        <w:rPr>
          <w:rFonts w:ascii="Times New Roman" w:hAnsi="Times New Roman"/>
          <w:sz w:val="24"/>
          <w:szCs w:val="24"/>
        </w:rPr>
        <w:t xml:space="preserve">  га</w:t>
      </w:r>
      <w:r w:rsidRPr="003F4B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B84">
        <w:rPr>
          <w:rFonts w:ascii="Times New Roman" w:hAnsi="Times New Roman"/>
          <w:sz w:val="24"/>
          <w:szCs w:val="24"/>
        </w:rPr>
        <w:t>На территории  М</w:t>
      </w:r>
      <w:r>
        <w:rPr>
          <w:rFonts w:ascii="Times New Roman" w:hAnsi="Times New Roman"/>
          <w:sz w:val="24"/>
          <w:szCs w:val="24"/>
        </w:rPr>
        <w:t>О «Сафронов</w:t>
      </w:r>
      <w:r w:rsidRPr="003F4B84">
        <w:rPr>
          <w:rFonts w:ascii="Times New Roman" w:hAnsi="Times New Roman"/>
          <w:sz w:val="24"/>
          <w:szCs w:val="24"/>
        </w:rPr>
        <w:t>ское»  на 1.01.201</w:t>
      </w:r>
      <w:r>
        <w:rPr>
          <w:rFonts w:ascii="Times New Roman" w:hAnsi="Times New Roman"/>
          <w:sz w:val="24"/>
          <w:szCs w:val="24"/>
        </w:rPr>
        <w:t>5</w:t>
      </w:r>
      <w:r w:rsidRPr="003F4B84">
        <w:rPr>
          <w:rFonts w:ascii="Times New Roman" w:hAnsi="Times New Roman"/>
          <w:sz w:val="24"/>
          <w:szCs w:val="24"/>
        </w:rPr>
        <w:t xml:space="preserve"> года  постоянно  проживает </w:t>
      </w:r>
      <w:r w:rsidR="00A30664">
        <w:rPr>
          <w:rFonts w:ascii="Times New Roman" w:hAnsi="Times New Roman"/>
          <w:sz w:val="24"/>
          <w:szCs w:val="24"/>
        </w:rPr>
        <w:t>5496</w:t>
      </w:r>
      <w:r w:rsidRPr="00A30664">
        <w:rPr>
          <w:rFonts w:ascii="Times New Roman" w:hAnsi="Times New Roman"/>
          <w:sz w:val="24"/>
          <w:szCs w:val="24"/>
        </w:rPr>
        <w:t xml:space="preserve"> человек</w:t>
      </w:r>
      <w:r w:rsidRPr="003F4B84">
        <w:rPr>
          <w:rFonts w:ascii="Times New Roman" w:hAnsi="Times New Roman"/>
          <w:sz w:val="24"/>
          <w:szCs w:val="24"/>
        </w:rPr>
        <w:t xml:space="preserve"> в том, числе:</w:t>
      </w:r>
      <w:r w:rsidR="00E6558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71EA2" w:rsidRDefault="00E6558E" w:rsidP="00A306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B84">
        <w:rPr>
          <w:rFonts w:ascii="Times New Roman" w:hAnsi="Times New Roman"/>
          <w:sz w:val="24"/>
          <w:szCs w:val="24"/>
        </w:rPr>
        <w:t>участников и инвалидов Великой  Отечественной  войны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B8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B84">
        <w:rPr>
          <w:rFonts w:ascii="Times New Roman" w:hAnsi="Times New Roman"/>
          <w:sz w:val="24"/>
          <w:szCs w:val="24"/>
        </w:rPr>
        <w:t>4 человека;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t xml:space="preserve"> </w:t>
      </w:r>
      <w:r w:rsidRPr="003F4B84">
        <w:rPr>
          <w:rFonts w:ascii="Times New Roman" w:hAnsi="Times New Roman"/>
          <w:sz w:val="24"/>
          <w:szCs w:val="24"/>
        </w:rPr>
        <w:t>- участников  боевых  действий  в государстве Афганистан 5 человек;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F4B84" w:rsidRPr="003F4B84">
        <w:rPr>
          <w:rFonts w:ascii="Times New Roman" w:hAnsi="Times New Roman"/>
          <w:sz w:val="24"/>
          <w:szCs w:val="24"/>
        </w:rPr>
        <w:t>- участников  боевых действий в Чеченской республике  44</w:t>
      </w:r>
      <w:r>
        <w:rPr>
          <w:rFonts w:ascii="Times New Roman" w:hAnsi="Times New Roman"/>
          <w:sz w:val="24"/>
          <w:szCs w:val="24"/>
        </w:rPr>
        <w:t xml:space="preserve">  человек;                                     </w:t>
      </w:r>
      <w:r w:rsidR="003F4B84" w:rsidRPr="003F4B84">
        <w:rPr>
          <w:rFonts w:ascii="Times New Roman" w:hAnsi="Times New Roman"/>
          <w:sz w:val="24"/>
          <w:szCs w:val="24"/>
        </w:rPr>
        <w:t>- вдов, умерших участников войны 30 человек;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F4B84" w:rsidRPr="003F4B84">
        <w:rPr>
          <w:rFonts w:ascii="Times New Roman" w:hAnsi="Times New Roman"/>
          <w:sz w:val="24"/>
          <w:szCs w:val="24"/>
        </w:rPr>
        <w:t>-  тружеников тыла -58 человек.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F4B84" w:rsidRPr="003F4B84" w:rsidRDefault="003F4B84" w:rsidP="00171EA2">
      <w:pPr>
        <w:pStyle w:val="af1"/>
        <w:spacing w:before="0" w:beforeAutospacing="0" w:after="0" w:afterAutospacing="0"/>
        <w:ind w:firstLine="709"/>
        <w:jc w:val="both"/>
      </w:pPr>
      <w:r w:rsidRPr="003F4B84">
        <w:t>На 1 январ</w:t>
      </w:r>
      <w:r w:rsidR="00171EA2">
        <w:t>я 2015</w:t>
      </w:r>
      <w:r w:rsidRPr="003F4B84">
        <w:t xml:space="preserve"> года на  учете в ГКУ Архангельской области «Центр занятости населения </w:t>
      </w:r>
      <w:r w:rsidR="0010405B">
        <w:t xml:space="preserve">Ленского  района»  состоят 102  жителя </w:t>
      </w:r>
      <w:r w:rsidRPr="003F4B84">
        <w:t xml:space="preserve"> МО «</w:t>
      </w:r>
      <w:r w:rsidR="00171EA2">
        <w:t>Сафронов</w:t>
      </w:r>
      <w:r w:rsidR="00171EA2" w:rsidRPr="003F4B84">
        <w:t>ское</w:t>
      </w:r>
      <w:r w:rsidRPr="003F4B84">
        <w:t>».</w:t>
      </w:r>
    </w:p>
    <w:p w:rsidR="003F4B84" w:rsidRPr="003F4B84" w:rsidRDefault="00171EA2" w:rsidP="00171EA2">
      <w:pPr>
        <w:pStyle w:val="af1"/>
        <w:spacing w:before="0" w:beforeAutospacing="0" w:after="0" w:afterAutospacing="0"/>
        <w:ind w:firstLine="709"/>
        <w:jc w:val="both"/>
      </w:pPr>
      <w:r>
        <w:t>В 2014</w:t>
      </w:r>
      <w:r w:rsidR="003F4B84" w:rsidRPr="003F4B84">
        <w:t xml:space="preserve"> году  органами  местного  самоуправления  поселения </w:t>
      </w:r>
      <w:proofErr w:type="gramStart"/>
      <w:r w:rsidR="003F4B84" w:rsidRPr="003F4B84">
        <w:t>согласно пункта</w:t>
      </w:r>
      <w:proofErr w:type="gramEnd"/>
      <w:r w:rsidR="003F4B84" w:rsidRPr="003F4B84">
        <w:t xml:space="preserve">  4 статьи 15 Федерального  закона № 131 – ФЗ «Об  общих  принципах  организации  местного  самоуправления  в  Российской Федерации» были заключены  соглашения  с  администрацией  МО «Ленский  муниципальный  район» по передаче полномочий:</w:t>
      </w:r>
    </w:p>
    <w:p w:rsidR="00171EA2" w:rsidRPr="008F20DA" w:rsidRDefault="00181994" w:rsidP="00181994">
      <w:pPr>
        <w:spacing w:after="0" w:afterAutospacing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71EA2" w:rsidRPr="008F20DA">
        <w:rPr>
          <w:rFonts w:ascii="Times New Roman" w:hAnsi="Times New Roman"/>
          <w:sz w:val="24"/>
          <w:szCs w:val="24"/>
        </w:rPr>
        <w:t>генеральный план с</w:t>
      </w:r>
      <w:proofErr w:type="gramStart"/>
      <w:r w:rsidR="00171EA2" w:rsidRPr="008F20DA">
        <w:rPr>
          <w:rFonts w:ascii="Times New Roman" w:hAnsi="Times New Roman"/>
          <w:sz w:val="24"/>
          <w:szCs w:val="24"/>
        </w:rPr>
        <w:t>.Я</w:t>
      </w:r>
      <w:proofErr w:type="gramEnd"/>
      <w:r w:rsidR="00171EA2" w:rsidRPr="008F20DA">
        <w:rPr>
          <w:rFonts w:ascii="Times New Roman" w:hAnsi="Times New Roman"/>
          <w:sz w:val="24"/>
          <w:szCs w:val="24"/>
        </w:rPr>
        <w:t>ренск и МО «Сафроновское» (схема территориального планирования муниципального образования «Сафроновское»;</w:t>
      </w:r>
    </w:p>
    <w:p w:rsidR="00171EA2" w:rsidRDefault="00181994" w:rsidP="00181994">
      <w:pPr>
        <w:spacing w:after="0" w:afterAutospacing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171EA2" w:rsidRPr="008F20DA">
        <w:rPr>
          <w:rFonts w:ascii="Times New Roman" w:hAnsi="Times New Roman"/>
          <w:sz w:val="24"/>
          <w:szCs w:val="24"/>
        </w:rPr>
        <w:t>г</w:t>
      </w:r>
      <w:r w:rsidR="00171EA2" w:rsidRPr="00CD3924">
        <w:rPr>
          <w:rFonts w:ascii="Times New Roman" w:hAnsi="Times New Roman"/>
          <w:sz w:val="24"/>
          <w:szCs w:val="24"/>
        </w:rPr>
        <w:t>енеральный план и правила землепользования и застройки поселения МО «</w:t>
      </w:r>
      <w:r w:rsidR="00171EA2">
        <w:rPr>
          <w:rFonts w:ascii="Times New Roman" w:hAnsi="Times New Roman"/>
          <w:sz w:val="24"/>
          <w:szCs w:val="24"/>
        </w:rPr>
        <w:t>Сафроновское»;</w:t>
      </w:r>
    </w:p>
    <w:p w:rsidR="003F4B84" w:rsidRDefault="00171EA2" w:rsidP="003F4B84">
      <w:pPr>
        <w:pStyle w:val="af1"/>
        <w:spacing w:before="0" w:beforeAutospacing="0" w:after="0" w:afterAutospacing="0"/>
        <w:ind w:firstLine="709"/>
        <w:jc w:val="both"/>
      </w:pPr>
      <w:r>
        <w:t>-    архитектуре и строительству;</w:t>
      </w:r>
    </w:p>
    <w:p w:rsidR="00171EA2" w:rsidRDefault="00171EA2" w:rsidP="003F4B84">
      <w:pPr>
        <w:pStyle w:val="af1"/>
        <w:spacing w:before="0" w:beforeAutospacing="0" w:after="0" w:afterAutospacing="0"/>
        <w:ind w:firstLine="709"/>
        <w:jc w:val="both"/>
      </w:pPr>
      <w:r>
        <w:t>-    части полномочий в сфере газификации;</w:t>
      </w:r>
    </w:p>
    <w:p w:rsidR="00171EA2" w:rsidRDefault="00171EA2" w:rsidP="00171EA2">
      <w:pPr>
        <w:pStyle w:val="af1"/>
        <w:spacing w:before="0" w:beforeAutospacing="0" w:after="0" w:afterAutospacing="0"/>
        <w:ind w:firstLine="709"/>
        <w:jc w:val="both"/>
      </w:pPr>
      <w:r w:rsidRPr="00171EA2">
        <w:t xml:space="preserve">-    </w:t>
      </w:r>
      <w:r w:rsidR="00181994">
        <w:t>части полномочий</w:t>
      </w:r>
      <w:r>
        <w:t xml:space="preserve"> </w:t>
      </w:r>
      <w:r w:rsidRPr="00171EA2">
        <w:t>в области ГО, защиты населения и территорий от ЧС</w:t>
      </w:r>
      <w:r>
        <w:t>;</w:t>
      </w:r>
    </w:p>
    <w:p w:rsidR="00171EA2" w:rsidRDefault="00171EA2" w:rsidP="00171EA2">
      <w:pPr>
        <w:pStyle w:val="af1"/>
        <w:spacing w:before="0" w:beforeAutospacing="0" w:after="0" w:afterAutospacing="0"/>
        <w:ind w:firstLine="709"/>
        <w:jc w:val="both"/>
      </w:pPr>
      <w:r>
        <w:t>-    по муниципальному жилищному контролю;</w:t>
      </w:r>
    </w:p>
    <w:p w:rsidR="00171EA2" w:rsidRDefault="00171EA2" w:rsidP="00171EA2">
      <w:pPr>
        <w:pStyle w:val="af1"/>
        <w:spacing w:before="0" w:beforeAutospacing="0" w:after="0" w:afterAutospacing="0"/>
        <w:ind w:firstLine="709"/>
        <w:jc w:val="both"/>
      </w:pPr>
      <w:r>
        <w:t xml:space="preserve">- </w:t>
      </w:r>
      <w:r w:rsidRPr="00171EA2">
        <w:t>по вопросам обеспечения условий для развития на территории МО «Сафроновское» физической культуры и массового спорта</w:t>
      </w:r>
      <w:r w:rsidR="00181994">
        <w:t>.</w:t>
      </w:r>
    </w:p>
    <w:p w:rsidR="00474D98" w:rsidRDefault="00181994" w:rsidP="00171EA2">
      <w:pPr>
        <w:pStyle w:val="af1"/>
        <w:spacing w:before="0" w:beforeAutospacing="0" w:after="0" w:afterAutospacing="0"/>
        <w:ind w:firstLine="709"/>
        <w:jc w:val="both"/>
      </w:pPr>
      <w:r w:rsidRPr="00D34D93">
        <w:lastRenderedPageBreak/>
        <w:t>Администрация работала над  обеспечением и  реализацией</w:t>
      </w:r>
      <w:r>
        <w:t xml:space="preserve"> мероприятий </w:t>
      </w:r>
      <w:r w:rsidRPr="00D34D93">
        <w:t xml:space="preserve"> в обл</w:t>
      </w:r>
      <w:r>
        <w:t xml:space="preserve">асти </w:t>
      </w:r>
    </w:p>
    <w:p w:rsidR="00181994" w:rsidRDefault="00474D98" w:rsidP="00171EA2">
      <w:pPr>
        <w:pStyle w:val="af1"/>
        <w:spacing w:before="0" w:beforeAutospacing="0" w:after="0" w:afterAutospacing="0"/>
        <w:ind w:firstLine="709"/>
        <w:jc w:val="both"/>
      </w:pPr>
      <w:r>
        <w:t>-</w:t>
      </w:r>
      <w:r w:rsidR="00181994" w:rsidRPr="00D34D93">
        <w:t>развития инфраструктуры и коммунального хозяйства</w:t>
      </w:r>
      <w:r w:rsidR="00181994">
        <w:t>;</w:t>
      </w:r>
    </w:p>
    <w:p w:rsidR="00181994" w:rsidRPr="00181994" w:rsidRDefault="00181994" w:rsidP="001819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994">
        <w:rPr>
          <w:rFonts w:ascii="Times New Roman" w:hAnsi="Times New Roman"/>
          <w:sz w:val="24"/>
          <w:szCs w:val="24"/>
        </w:rPr>
        <w:t>-  участие в  федеральных и областных целевых программах;</w:t>
      </w:r>
    </w:p>
    <w:p w:rsidR="00181994" w:rsidRPr="00181994" w:rsidRDefault="00181994" w:rsidP="001819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994">
        <w:rPr>
          <w:rFonts w:ascii="Times New Roman" w:hAnsi="Times New Roman"/>
          <w:sz w:val="24"/>
          <w:szCs w:val="24"/>
        </w:rPr>
        <w:t xml:space="preserve">-  проведение капитального ремонта муниципального жилого фонда; </w:t>
      </w:r>
    </w:p>
    <w:p w:rsidR="00181994" w:rsidRPr="00181994" w:rsidRDefault="00181994" w:rsidP="001819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994">
        <w:rPr>
          <w:rFonts w:ascii="Times New Roman" w:hAnsi="Times New Roman"/>
          <w:sz w:val="24"/>
          <w:szCs w:val="24"/>
        </w:rPr>
        <w:t>- содержание и капитальный ремо</w:t>
      </w:r>
      <w:r>
        <w:rPr>
          <w:rFonts w:ascii="Times New Roman" w:hAnsi="Times New Roman"/>
          <w:sz w:val="24"/>
          <w:szCs w:val="24"/>
        </w:rPr>
        <w:t>нт автомобильных дорог МО «Сафронов</w:t>
      </w:r>
      <w:r w:rsidRPr="00181994">
        <w:rPr>
          <w:rFonts w:ascii="Times New Roman" w:hAnsi="Times New Roman"/>
          <w:sz w:val="24"/>
          <w:szCs w:val="24"/>
        </w:rPr>
        <w:t>ское»;</w:t>
      </w:r>
    </w:p>
    <w:p w:rsidR="00181994" w:rsidRDefault="00181994" w:rsidP="0018199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994">
        <w:rPr>
          <w:rFonts w:ascii="Times New Roman" w:hAnsi="Times New Roman"/>
          <w:sz w:val="24"/>
          <w:szCs w:val="24"/>
        </w:rPr>
        <w:t>- содержание уличного освещения и устройство дополнительных источников  уличного</w:t>
      </w:r>
      <w:r>
        <w:rPr>
          <w:rFonts w:ascii="Times New Roman" w:hAnsi="Times New Roman"/>
          <w:sz w:val="24"/>
          <w:szCs w:val="24"/>
        </w:rPr>
        <w:t xml:space="preserve"> освещения;</w:t>
      </w:r>
    </w:p>
    <w:p w:rsidR="00181994" w:rsidRDefault="00181994" w:rsidP="00181994">
      <w:pPr>
        <w:spacing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ведение  первичного  воинского учета</w:t>
      </w:r>
      <w:r w:rsidRPr="00D34D93">
        <w:rPr>
          <w:rFonts w:ascii="Times New Roman" w:hAnsi="Times New Roman"/>
          <w:sz w:val="24"/>
          <w:szCs w:val="24"/>
        </w:rPr>
        <w:t>.</w:t>
      </w:r>
    </w:p>
    <w:p w:rsidR="00181994" w:rsidRDefault="00181994" w:rsidP="001819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81994">
        <w:rPr>
          <w:rFonts w:ascii="Times New Roman" w:hAnsi="Times New Roman"/>
          <w:sz w:val="24"/>
          <w:szCs w:val="24"/>
        </w:rPr>
        <w:t>- благоустройство и другие.</w:t>
      </w:r>
    </w:p>
    <w:p w:rsidR="00564967" w:rsidRDefault="00564967" w:rsidP="00564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E2C">
        <w:rPr>
          <w:rFonts w:ascii="Times New Roman" w:hAnsi="Times New Roman"/>
          <w:sz w:val="24"/>
          <w:szCs w:val="24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 служит бюджет.        Бюджет МО «Сафроновское» на 2014 году был принят на сессии  Совета депутатов МО </w:t>
      </w:r>
      <w:r>
        <w:rPr>
          <w:rFonts w:ascii="Times New Roman" w:hAnsi="Times New Roman"/>
          <w:sz w:val="24"/>
          <w:szCs w:val="24"/>
        </w:rPr>
        <w:t>«Сафроновское» 25 декабря 20</w:t>
      </w:r>
      <w:r w:rsidR="001C2F62">
        <w:rPr>
          <w:rFonts w:ascii="Times New Roman" w:hAnsi="Times New Roman"/>
          <w:sz w:val="24"/>
          <w:szCs w:val="24"/>
        </w:rPr>
        <w:t>13</w:t>
      </w:r>
      <w:r w:rsidRPr="002F1E2C">
        <w:rPr>
          <w:rFonts w:ascii="Times New Roman" w:hAnsi="Times New Roman"/>
          <w:sz w:val="24"/>
          <w:szCs w:val="24"/>
        </w:rPr>
        <w:t xml:space="preserve"> года. </w:t>
      </w:r>
    </w:p>
    <w:p w:rsidR="00564967" w:rsidRPr="00B45A7D" w:rsidRDefault="00564967" w:rsidP="00564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E2C">
        <w:rPr>
          <w:rFonts w:ascii="Times New Roman" w:hAnsi="Times New Roman"/>
          <w:sz w:val="24"/>
          <w:szCs w:val="24"/>
        </w:rPr>
        <w:t>Доходы бюджета муниципального образования «Сафроновское» за 2014 год получены в сумме 36 952, 3 тыс. руб., что составляет 61,1  % уточненного годового объема доходов, в том числе налоговые и неналоговые доходы (собственные доходы) – 15 919,9 тыс. руб. или 43,1 % от общего поступления доходов в бюджет МО «Сафроновское», безвозмездные поступления – 21 032,4 тыс. рублей  или 56,9 % от общего размера доходов.</w:t>
      </w:r>
      <w:proofErr w:type="gramEnd"/>
      <w:r w:rsidRPr="002F1E2C">
        <w:rPr>
          <w:rFonts w:ascii="Times New Roman" w:hAnsi="Times New Roman"/>
          <w:sz w:val="24"/>
          <w:szCs w:val="24"/>
        </w:rPr>
        <w:t xml:space="preserve"> </w:t>
      </w:r>
      <w:r w:rsidRPr="00F054EC">
        <w:rPr>
          <w:rFonts w:ascii="Times New Roman" w:hAnsi="Times New Roman"/>
          <w:sz w:val="24"/>
          <w:szCs w:val="24"/>
        </w:rPr>
        <w:t xml:space="preserve">Основными источниками поступления доходов в бюджет МО «Сафроновское» </w:t>
      </w:r>
      <w:proofErr w:type="gramStart"/>
      <w:r w:rsidRPr="00F054EC">
        <w:rPr>
          <w:rFonts w:ascii="Times New Roman" w:hAnsi="Times New Roman"/>
          <w:sz w:val="24"/>
          <w:szCs w:val="24"/>
        </w:rPr>
        <w:t>являются налог на доходы физических лиц и фактическое поступление в 2014 году составляет</w:t>
      </w:r>
      <w:proofErr w:type="gramEnd"/>
      <w:r w:rsidRPr="00F054EC">
        <w:rPr>
          <w:rFonts w:ascii="Times New Roman" w:hAnsi="Times New Roman"/>
          <w:sz w:val="24"/>
          <w:szCs w:val="24"/>
        </w:rPr>
        <w:t xml:space="preserve"> 6 629,5 тыс. руб.,  налоги на имущество  (земельный налог и налог на имущество физических лиц), которые поступили в 2014 году в объеме  4 356,4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  <w:r w:rsidRPr="00F054EC">
        <w:rPr>
          <w:rFonts w:ascii="Times New Roman" w:hAnsi="Times New Roman"/>
          <w:sz w:val="24"/>
          <w:szCs w:val="24"/>
        </w:rPr>
        <w:t xml:space="preserve"> Акцизы по подакцизным товарам (продукции), производимым на территории РФ занимают значительную долю в структуре собственных доходов и</w:t>
      </w:r>
      <w:r>
        <w:rPr>
          <w:rFonts w:ascii="Times New Roman" w:hAnsi="Times New Roman"/>
          <w:sz w:val="24"/>
          <w:szCs w:val="24"/>
        </w:rPr>
        <w:t xml:space="preserve"> составляют 16,0 % или 2 541,7</w:t>
      </w:r>
      <w:r w:rsidRPr="00F054EC">
        <w:rPr>
          <w:rFonts w:ascii="Times New Roman" w:hAnsi="Times New Roman"/>
          <w:sz w:val="24"/>
          <w:szCs w:val="24"/>
        </w:rPr>
        <w:t xml:space="preserve"> рублей. </w:t>
      </w:r>
      <w:r>
        <w:rPr>
          <w:rFonts w:ascii="Times New Roman" w:hAnsi="Times New Roman"/>
          <w:sz w:val="24"/>
          <w:szCs w:val="24"/>
        </w:rPr>
        <w:t>Т</w:t>
      </w:r>
      <w:r w:rsidRPr="00F054EC">
        <w:rPr>
          <w:rFonts w:ascii="Times New Roman" w:hAnsi="Times New Roman"/>
          <w:sz w:val="24"/>
          <w:szCs w:val="24"/>
        </w:rPr>
        <w:t>акже значительную долю в доходной части бюджета МО «Сафроновское» занимают доходы от использования имущества, находящегося в муниципальной собственности, размер поступлений которых в 2014 году составил 1 688,7 тыс. рублей.</w:t>
      </w:r>
    </w:p>
    <w:p w:rsidR="00564967" w:rsidRPr="00BC2147" w:rsidRDefault="00564967" w:rsidP="00564967">
      <w:pPr>
        <w:spacing w:after="0" w:afterAutospacing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47">
        <w:rPr>
          <w:rFonts w:ascii="Times New Roman" w:hAnsi="Times New Roman"/>
          <w:sz w:val="24"/>
          <w:szCs w:val="24"/>
        </w:rPr>
        <w:t>Расходы бюджета муниципального образования «Сафроновское» за 2014 год составили 56 341,9 тыс. руб., что составляет 69,9 % к уточненному годовому плану.</w:t>
      </w:r>
    </w:p>
    <w:p w:rsidR="00564967" w:rsidRPr="00CD3924" w:rsidRDefault="00564967" w:rsidP="00564967">
      <w:pPr>
        <w:spacing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BC2147">
        <w:rPr>
          <w:rFonts w:ascii="Times New Roman" w:hAnsi="Times New Roman"/>
          <w:sz w:val="24"/>
          <w:szCs w:val="24"/>
        </w:rPr>
        <w:lastRenderedPageBreak/>
        <w:t>Структура расходной части выглядит следующим образом:</w:t>
      </w:r>
    </w:p>
    <w:p w:rsidR="00564967" w:rsidRPr="00BA7D5D" w:rsidRDefault="00474D98" w:rsidP="00474D98">
      <w:pPr>
        <w:spacing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64967">
        <w:rPr>
          <w:rFonts w:ascii="Times New Roman" w:hAnsi="Times New Roman"/>
          <w:sz w:val="24"/>
          <w:szCs w:val="24"/>
        </w:rPr>
        <w:t>Тыс. руб.</w:t>
      </w:r>
      <w:r w:rsidR="00564967" w:rsidRPr="00CD3924">
        <w:rPr>
          <w:rFonts w:ascii="Times New Roman" w:hAnsi="Times New Roman"/>
          <w:sz w:val="24"/>
          <w:szCs w:val="24"/>
        </w:rPr>
        <w:tab/>
      </w:r>
      <w:r w:rsidR="00564967" w:rsidRPr="00CD3924">
        <w:rPr>
          <w:rFonts w:ascii="Times New Roman" w:hAnsi="Times New Roman"/>
          <w:sz w:val="24"/>
          <w:szCs w:val="24"/>
        </w:rPr>
        <w:tab/>
      </w:r>
      <w:r w:rsidR="00564967" w:rsidRPr="00CD3924">
        <w:rPr>
          <w:rFonts w:ascii="Times New Roman" w:hAnsi="Times New Roman"/>
          <w:sz w:val="24"/>
          <w:szCs w:val="24"/>
        </w:rPr>
        <w:tab/>
      </w:r>
      <w:r w:rsidR="00564967" w:rsidRPr="00CD3924">
        <w:rPr>
          <w:rFonts w:ascii="Times New Roman" w:hAnsi="Times New Roman"/>
          <w:sz w:val="24"/>
          <w:szCs w:val="24"/>
        </w:rPr>
        <w:tab/>
      </w:r>
      <w:r w:rsidR="00564967" w:rsidRPr="00CD3924">
        <w:rPr>
          <w:rFonts w:ascii="Times New Roman" w:hAnsi="Times New Roman"/>
          <w:sz w:val="24"/>
          <w:szCs w:val="24"/>
        </w:rPr>
        <w:tab/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3"/>
        <w:gridCol w:w="1474"/>
        <w:gridCol w:w="1415"/>
        <w:gridCol w:w="1449"/>
      </w:tblGrid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64967" w:rsidRPr="00C148A8" w:rsidRDefault="00564967" w:rsidP="00E652EF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148A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5" w:type="dxa"/>
          </w:tcPr>
          <w:p w:rsidR="00564967" w:rsidRPr="00C148A8" w:rsidRDefault="00564967" w:rsidP="00E652EF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9" w:type="dxa"/>
          </w:tcPr>
          <w:p w:rsidR="00564967" w:rsidRPr="00F054EC" w:rsidRDefault="00564967" w:rsidP="00E652EF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6 930,2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8368,4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1 438,2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240,6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 xml:space="preserve">Национальная безопасность и                         </w:t>
            </w:r>
          </w:p>
          <w:p w:rsidR="00564967" w:rsidRPr="002F2181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206,2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561,2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355,00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7688,9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4 057,9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-3 631,00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9 326,8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40 331,2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31 004,40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8890,5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2 126,2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6 764,3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4 997,8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- 4 838,6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48A8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</w:tr>
      <w:tr w:rsidR="00564967" w:rsidRPr="00C148A8" w:rsidTr="00E652EF">
        <w:trPr>
          <w:jc w:val="center"/>
        </w:trPr>
        <w:tc>
          <w:tcPr>
            <w:tcW w:w="5233" w:type="dxa"/>
          </w:tcPr>
          <w:p w:rsidR="00564967" w:rsidRPr="00C148A8" w:rsidRDefault="00564967" w:rsidP="00E652EF">
            <w:pPr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48A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4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1432">
              <w:rPr>
                <w:rFonts w:ascii="Times New Roman" w:eastAsia="Times New Roman" w:hAnsi="Times New Roman"/>
                <w:b/>
                <w:sz w:val="24"/>
                <w:szCs w:val="24"/>
              </w:rPr>
              <w:t>38 774,3</w:t>
            </w:r>
          </w:p>
        </w:tc>
        <w:tc>
          <w:tcPr>
            <w:tcW w:w="1415" w:type="dxa"/>
            <w:shd w:val="clear" w:color="auto" w:fill="auto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56 341,9</w:t>
            </w:r>
          </w:p>
        </w:tc>
        <w:tc>
          <w:tcPr>
            <w:tcW w:w="1449" w:type="dxa"/>
          </w:tcPr>
          <w:p w:rsidR="00564967" w:rsidRPr="00791432" w:rsidRDefault="00564967" w:rsidP="00E652EF">
            <w:pPr>
              <w:spacing w:after="0" w:afterAutospacing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17 567,6</w:t>
            </w:r>
          </w:p>
        </w:tc>
      </w:tr>
    </w:tbl>
    <w:p w:rsidR="00564967" w:rsidRPr="00CD3924" w:rsidRDefault="00564967" w:rsidP="00564967">
      <w:pPr>
        <w:spacing w:after="0" w:afterAutospacing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4967" w:rsidRDefault="00564967" w:rsidP="00564967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в 2014</w:t>
      </w:r>
      <w:r w:rsidRPr="00CD3924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 в сравнении с 2013 годом </w:t>
      </w:r>
      <w:r w:rsidRPr="00CD3924">
        <w:rPr>
          <w:rFonts w:ascii="Times New Roman" w:hAnsi="Times New Roman"/>
          <w:sz w:val="24"/>
          <w:szCs w:val="24"/>
        </w:rPr>
        <w:t xml:space="preserve">увеличились на </w:t>
      </w:r>
      <w:r w:rsidRPr="00F054EC">
        <w:rPr>
          <w:rFonts w:ascii="Times New Roman" w:hAnsi="Times New Roman"/>
          <w:sz w:val="24"/>
          <w:szCs w:val="24"/>
        </w:rPr>
        <w:t>17 567,6 тыс</w:t>
      </w:r>
      <w:r w:rsidRPr="00CD3924">
        <w:rPr>
          <w:rFonts w:ascii="Times New Roman" w:hAnsi="Times New Roman"/>
          <w:sz w:val="24"/>
          <w:szCs w:val="24"/>
        </w:rPr>
        <w:t>. руб.</w:t>
      </w:r>
    </w:p>
    <w:p w:rsidR="00564967" w:rsidRDefault="00564967" w:rsidP="00564967">
      <w:pPr>
        <w:spacing w:after="0" w:afterAutospacing="0" w:line="240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</w:p>
    <w:p w:rsidR="00564967" w:rsidRDefault="00564967" w:rsidP="00564967">
      <w:pPr>
        <w:spacing w:after="0" w:afterAutospacing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</w:rPr>
      </w:pPr>
    </w:p>
    <w:p w:rsidR="00564967" w:rsidRPr="00C86235" w:rsidRDefault="00564967" w:rsidP="00564967">
      <w:pPr>
        <w:spacing w:after="0" w:afterAutospacing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BC2147">
        <w:rPr>
          <w:rFonts w:ascii="Times New Roman" w:eastAsia="Times New Roman" w:hAnsi="Times New Roman"/>
          <w:b/>
          <w:i/>
          <w:sz w:val="28"/>
          <w:szCs w:val="28"/>
        </w:rPr>
        <w:t>Бухгалтерский и экономический учет.</w:t>
      </w:r>
    </w:p>
    <w:p w:rsidR="00564967" w:rsidRPr="00CD3924" w:rsidRDefault="00564967" w:rsidP="00564967">
      <w:pPr>
        <w:spacing w:after="0" w:after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4967" w:rsidRDefault="00564967" w:rsidP="00564967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235">
        <w:rPr>
          <w:rFonts w:ascii="Times New Roman" w:hAnsi="Times New Roman"/>
          <w:sz w:val="24"/>
          <w:szCs w:val="24"/>
        </w:rPr>
        <w:t xml:space="preserve">В своей  деятельности помощник Главы </w:t>
      </w:r>
      <w:proofErr w:type="spellStart"/>
      <w:r w:rsidRPr="00C86235">
        <w:rPr>
          <w:rFonts w:ascii="Times New Roman" w:hAnsi="Times New Roman"/>
          <w:sz w:val="24"/>
          <w:szCs w:val="24"/>
        </w:rPr>
        <w:t>Администрации-главный</w:t>
      </w:r>
      <w:proofErr w:type="spellEnd"/>
      <w:r w:rsidRPr="00C86235">
        <w:rPr>
          <w:rFonts w:ascii="Times New Roman" w:hAnsi="Times New Roman"/>
          <w:sz w:val="24"/>
          <w:szCs w:val="24"/>
        </w:rPr>
        <w:t xml:space="preserve"> бухгалтер, главный специалист по экономической политике, бюджету и финансовому планированию и ведущий специалист-бухгалтер руководствовались федеральным законодательством об организации бухгалтерского учета,  Бюджетным и Налоговым Кодексами, Указами Президента Российской Федерации, Приказами и Инструкциями  Министерства   финансов   Российской Федерации,  законодательными  и иными актами Архангельской  области, Уставом муниципального образования «Сафроновское», решениями Совета муниципального образования «Сафроновское», Постановлениями и Распоряжениями главы</w:t>
      </w:r>
      <w:proofErr w:type="gramEnd"/>
      <w:r w:rsidRPr="00C86235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администрации МО «Сафроновское» и прочими нормативно-правовыми актами.                                                         </w:t>
      </w:r>
    </w:p>
    <w:p w:rsidR="00564967" w:rsidRPr="00C86235" w:rsidRDefault="00564967" w:rsidP="005649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>Серьезное внимание уделялось вопросу целевого и рационального расходования средств, </w:t>
      </w:r>
      <w:proofErr w:type="gramStart"/>
      <w:r w:rsidRPr="00C8623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86235">
        <w:rPr>
          <w:rFonts w:ascii="Times New Roman" w:hAnsi="Times New Roman"/>
          <w:sz w:val="24"/>
          <w:szCs w:val="24"/>
        </w:rPr>
        <w:t>  эффективным использованием материальных  и финансовых ресурсов, сохранностью муниципальной собственности.</w:t>
      </w:r>
    </w:p>
    <w:p w:rsidR="00564967" w:rsidRPr="00C86235" w:rsidRDefault="00564967" w:rsidP="00564967">
      <w:pPr>
        <w:spacing w:before="100" w:beforeAutospacing="1" w:after="100"/>
        <w:ind w:firstLine="708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 xml:space="preserve">На основании приказа Министерства финансов РФ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составлялась и предоставлялась бюджетная отчетность по формам, утвержденным вышеуказанной инструкции. </w:t>
      </w:r>
    </w:p>
    <w:p w:rsidR="00564967" w:rsidRPr="00C86235" w:rsidRDefault="00564967" w:rsidP="005649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Pr="00C86235">
        <w:rPr>
          <w:rFonts w:ascii="Times New Roman" w:hAnsi="Times New Roman"/>
          <w:sz w:val="24"/>
          <w:szCs w:val="24"/>
        </w:rPr>
        <w:t xml:space="preserve"> году осуществлялся учет поступления, перемещения и расхода материальных запасов по счетам бухгалтерского учета. </w:t>
      </w:r>
    </w:p>
    <w:p w:rsidR="00564967" w:rsidRDefault="00564967" w:rsidP="0056496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lastRenderedPageBreak/>
        <w:t xml:space="preserve">Регулярно производился учет расчетов с подотчетными  лицами по выданным  им авансам. Журналы операций расчетов с подотчетными лицами, операций по выбытию и перемещению нефинансовых активов составлены.        </w:t>
      </w:r>
    </w:p>
    <w:p w:rsidR="00564967" w:rsidRPr="00C86235" w:rsidRDefault="00564967" w:rsidP="005649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Произведена сверка на 01.01.2015</w:t>
      </w:r>
      <w:r w:rsidRPr="00C86235">
        <w:rPr>
          <w:rFonts w:ascii="Times New Roman" w:hAnsi="Times New Roman"/>
          <w:sz w:val="24"/>
          <w:szCs w:val="24"/>
        </w:rPr>
        <w:t xml:space="preserve"> года остатков материальных запасов </w:t>
      </w:r>
      <w:proofErr w:type="gramStart"/>
      <w:r w:rsidRPr="00C86235">
        <w:rPr>
          <w:rFonts w:ascii="Times New Roman" w:hAnsi="Times New Roman"/>
          <w:sz w:val="24"/>
          <w:szCs w:val="24"/>
        </w:rPr>
        <w:t>с</w:t>
      </w:r>
      <w:proofErr w:type="gramEnd"/>
      <w:r w:rsidRPr="00C86235">
        <w:rPr>
          <w:rFonts w:ascii="Times New Roman" w:hAnsi="Times New Roman"/>
          <w:sz w:val="24"/>
          <w:szCs w:val="24"/>
        </w:rPr>
        <w:t xml:space="preserve">  материально-ответственным лицам.</w:t>
      </w:r>
    </w:p>
    <w:p w:rsidR="00564967" w:rsidRDefault="00564967" w:rsidP="00564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>Произведена  обработка первичных документов по аналитическому учету «Расчеты с поставщиками и подрядчиками» (по услугам связи, коммунальным, услугам по содержанию имущества по приобретению материальных запасов и т.д.). Журнал «Расчеты с поставщиками и подрядчиками» составляется ежемесячно.</w:t>
      </w:r>
    </w:p>
    <w:p w:rsidR="00564967" w:rsidRDefault="00564967" w:rsidP="00564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2014 года обработано:</w:t>
      </w:r>
    </w:p>
    <w:tbl>
      <w:tblPr>
        <w:tblStyle w:val="a5"/>
        <w:tblW w:w="9498" w:type="dxa"/>
        <w:tblLayout w:type="fixed"/>
        <w:tblLook w:val="04A0"/>
      </w:tblPr>
      <w:tblGrid>
        <w:gridCol w:w="3652"/>
        <w:gridCol w:w="1593"/>
        <w:gridCol w:w="1825"/>
        <w:gridCol w:w="2428"/>
      </w:tblGrid>
      <w:tr w:rsidR="00564967" w:rsidTr="00E652EF">
        <w:tc>
          <w:tcPr>
            <w:tcW w:w="3652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Обработаношт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Обработано (Отказано), шт.</w:t>
            </w:r>
          </w:p>
        </w:tc>
      </w:tr>
      <w:tr w:rsidR="00564967" w:rsidTr="00E652EF">
        <w:tc>
          <w:tcPr>
            <w:tcW w:w="3652" w:type="dxa"/>
          </w:tcPr>
          <w:p w:rsidR="00564967" w:rsidRDefault="00564967" w:rsidP="00E6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кассовый расход</w:t>
            </w:r>
          </w:p>
          <w:p w:rsidR="00564967" w:rsidRDefault="00564967" w:rsidP="00E652EF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1 170,00</w:t>
            </w:r>
          </w:p>
        </w:tc>
        <w:tc>
          <w:tcPr>
            <w:tcW w:w="1825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56 327,00</w:t>
            </w:r>
          </w:p>
        </w:tc>
        <w:tc>
          <w:tcPr>
            <w:tcW w:w="2428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64967" w:rsidTr="00E652EF">
        <w:tc>
          <w:tcPr>
            <w:tcW w:w="3652" w:type="dxa"/>
          </w:tcPr>
          <w:p w:rsidR="00564967" w:rsidRDefault="00564967" w:rsidP="00E6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получение наличных денежных средств</w:t>
            </w:r>
          </w:p>
        </w:tc>
        <w:tc>
          <w:tcPr>
            <w:tcW w:w="1593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825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94 000,00</w:t>
            </w:r>
          </w:p>
        </w:tc>
        <w:tc>
          <w:tcPr>
            <w:tcW w:w="2428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967" w:rsidTr="00E652EF">
        <w:tc>
          <w:tcPr>
            <w:tcW w:w="3652" w:type="dxa"/>
          </w:tcPr>
          <w:p w:rsidR="00564967" w:rsidRDefault="00564967" w:rsidP="00E6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Расходное расписание</w:t>
            </w:r>
          </w:p>
          <w:p w:rsidR="00564967" w:rsidRDefault="00564967" w:rsidP="00E652EF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393,00</w:t>
            </w:r>
          </w:p>
        </w:tc>
        <w:tc>
          <w:tcPr>
            <w:tcW w:w="1825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56 341,90</w:t>
            </w:r>
          </w:p>
        </w:tc>
        <w:tc>
          <w:tcPr>
            <w:tcW w:w="2428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64967" w:rsidTr="00E652EF">
        <w:tc>
          <w:tcPr>
            <w:tcW w:w="3652" w:type="dxa"/>
          </w:tcPr>
          <w:p w:rsidR="00564967" w:rsidRDefault="00564967" w:rsidP="00E6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об уточнении вида и </w:t>
            </w:r>
            <w:proofErr w:type="spellStart"/>
            <w:r>
              <w:rPr>
                <w:sz w:val="24"/>
                <w:szCs w:val="24"/>
              </w:rPr>
              <w:t>навыяснения</w:t>
            </w:r>
            <w:proofErr w:type="spellEnd"/>
            <w:r>
              <w:rPr>
                <w:sz w:val="24"/>
                <w:szCs w:val="24"/>
              </w:rPr>
              <w:t xml:space="preserve"> платежа принадлежности платежа</w:t>
            </w:r>
          </w:p>
        </w:tc>
        <w:tc>
          <w:tcPr>
            <w:tcW w:w="1593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</w:p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5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</w:p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64967" w:rsidTr="00E652EF">
        <w:tc>
          <w:tcPr>
            <w:tcW w:w="3652" w:type="dxa"/>
          </w:tcPr>
          <w:p w:rsidR="00564967" w:rsidRDefault="00564967" w:rsidP="00E6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аннулирование заявки на кассовый расход</w:t>
            </w:r>
          </w:p>
        </w:tc>
        <w:tc>
          <w:tcPr>
            <w:tcW w:w="1593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825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345,00</w:t>
            </w:r>
          </w:p>
        </w:tc>
        <w:tc>
          <w:tcPr>
            <w:tcW w:w="2428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4967" w:rsidTr="00E652EF">
        <w:tc>
          <w:tcPr>
            <w:tcW w:w="3652" w:type="dxa"/>
          </w:tcPr>
          <w:p w:rsidR="00564967" w:rsidRDefault="00564967" w:rsidP="00E6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возврат</w:t>
            </w:r>
          </w:p>
          <w:p w:rsidR="00564967" w:rsidRDefault="00564967" w:rsidP="00E652EF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1825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8" w:type="dxa"/>
          </w:tcPr>
          <w:p w:rsidR="00564967" w:rsidRDefault="00564967" w:rsidP="00E65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64967" w:rsidRPr="00C86235" w:rsidRDefault="00564967" w:rsidP="005649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4967" w:rsidRDefault="00564967" w:rsidP="00564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112">
        <w:rPr>
          <w:rFonts w:ascii="Times New Roman" w:hAnsi="Times New Roman"/>
          <w:sz w:val="24"/>
          <w:szCs w:val="24"/>
        </w:rPr>
        <w:t xml:space="preserve">В течение 2014 года производился прием платежей за </w:t>
      </w:r>
      <w:proofErr w:type="spellStart"/>
      <w:r w:rsidRPr="00760112">
        <w:rPr>
          <w:rFonts w:ascii="Times New Roman" w:hAnsi="Times New Roman"/>
          <w:sz w:val="24"/>
          <w:szCs w:val="24"/>
        </w:rPr>
        <w:t>найм</w:t>
      </w:r>
      <w:proofErr w:type="spellEnd"/>
      <w:r w:rsidRPr="00760112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>
        <w:rPr>
          <w:rFonts w:ascii="Times New Roman" w:hAnsi="Times New Roman"/>
          <w:sz w:val="24"/>
          <w:szCs w:val="24"/>
        </w:rPr>
        <w:t>284 484,71</w:t>
      </w:r>
      <w:r w:rsidRPr="00760112">
        <w:rPr>
          <w:rFonts w:ascii="Times New Roman" w:hAnsi="Times New Roman"/>
          <w:sz w:val="24"/>
          <w:szCs w:val="24"/>
        </w:rPr>
        <w:t xml:space="preserve">  тыс. рублей  и плата за торговое место в кассу учреждения в сумме  </w:t>
      </w:r>
      <w:r w:rsidR="009C5083">
        <w:rPr>
          <w:rFonts w:ascii="Times New Roman" w:hAnsi="Times New Roman"/>
          <w:sz w:val="24"/>
          <w:szCs w:val="24"/>
        </w:rPr>
        <w:t xml:space="preserve">127.0 </w:t>
      </w:r>
      <w:r w:rsidRPr="00760112">
        <w:rPr>
          <w:rFonts w:ascii="Times New Roman" w:hAnsi="Times New Roman"/>
          <w:sz w:val="24"/>
          <w:szCs w:val="24"/>
        </w:rPr>
        <w:t>тыс</w:t>
      </w:r>
      <w:proofErr w:type="gramStart"/>
      <w:r w:rsidRPr="00760112">
        <w:rPr>
          <w:rFonts w:ascii="Times New Roman" w:hAnsi="Times New Roman"/>
          <w:sz w:val="24"/>
          <w:szCs w:val="24"/>
        </w:rPr>
        <w:t>.р</w:t>
      </w:r>
      <w:proofErr w:type="gramEnd"/>
      <w:r w:rsidRPr="00760112">
        <w:rPr>
          <w:rFonts w:ascii="Times New Roman" w:hAnsi="Times New Roman"/>
          <w:sz w:val="24"/>
          <w:szCs w:val="24"/>
        </w:rPr>
        <w:t xml:space="preserve">уб. Плата за </w:t>
      </w:r>
      <w:proofErr w:type="spellStart"/>
      <w:r w:rsidRPr="00760112">
        <w:rPr>
          <w:rFonts w:ascii="Times New Roman" w:hAnsi="Times New Roman"/>
          <w:sz w:val="24"/>
          <w:szCs w:val="24"/>
        </w:rPr>
        <w:t>найм</w:t>
      </w:r>
      <w:proofErr w:type="spellEnd"/>
      <w:r w:rsidRPr="00760112">
        <w:rPr>
          <w:rFonts w:ascii="Times New Roman" w:hAnsi="Times New Roman"/>
          <w:sz w:val="24"/>
          <w:szCs w:val="24"/>
        </w:rPr>
        <w:t xml:space="preserve"> муниципального имущества по населенным пунктам п. </w:t>
      </w:r>
      <w:proofErr w:type="spellStart"/>
      <w:r w:rsidRPr="00760112">
        <w:rPr>
          <w:rFonts w:ascii="Times New Roman" w:hAnsi="Times New Roman"/>
          <w:sz w:val="24"/>
          <w:szCs w:val="24"/>
        </w:rPr>
        <w:t>Очея</w:t>
      </w:r>
      <w:proofErr w:type="spellEnd"/>
      <w:r w:rsidRPr="00760112">
        <w:rPr>
          <w:rFonts w:ascii="Times New Roman" w:hAnsi="Times New Roman"/>
          <w:sz w:val="24"/>
          <w:szCs w:val="24"/>
        </w:rPr>
        <w:t xml:space="preserve"> </w:t>
      </w:r>
      <w:r w:rsidRPr="00760112">
        <w:rPr>
          <w:rFonts w:ascii="Times New Roman" w:hAnsi="Times New Roman"/>
          <w:sz w:val="24"/>
          <w:szCs w:val="24"/>
        </w:rPr>
        <w:lastRenderedPageBreak/>
        <w:t>–80143,2 тыс.руб.(начисление- 269,5 тыс.руб.-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112">
        <w:rPr>
          <w:rFonts w:ascii="Times New Roman" w:hAnsi="Times New Roman"/>
          <w:sz w:val="24"/>
          <w:szCs w:val="24"/>
        </w:rPr>
        <w:t xml:space="preserve">4947,6 м2) п. </w:t>
      </w:r>
      <w:proofErr w:type="spellStart"/>
      <w:r w:rsidRPr="00760112">
        <w:rPr>
          <w:rFonts w:ascii="Times New Roman" w:hAnsi="Times New Roman"/>
          <w:sz w:val="24"/>
          <w:szCs w:val="24"/>
        </w:rPr>
        <w:t>Лысимо</w:t>
      </w:r>
      <w:proofErr w:type="spellEnd"/>
      <w:r w:rsidRPr="00760112">
        <w:rPr>
          <w:rFonts w:ascii="Times New Roman" w:hAnsi="Times New Roman"/>
          <w:sz w:val="24"/>
          <w:szCs w:val="24"/>
        </w:rPr>
        <w:t>- 66279,38 тыс.руб.(</w:t>
      </w:r>
      <w:r>
        <w:rPr>
          <w:rFonts w:ascii="Times New Roman" w:hAnsi="Times New Roman"/>
          <w:sz w:val="24"/>
          <w:szCs w:val="24"/>
        </w:rPr>
        <w:t xml:space="preserve">начисление </w:t>
      </w:r>
      <w:r w:rsidRPr="007601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112">
        <w:rPr>
          <w:rFonts w:ascii="Times New Roman" w:hAnsi="Times New Roman"/>
          <w:sz w:val="24"/>
          <w:szCs w:val="24"/>
        </w:rPr>
        <w:t>265,5 тыс.руб.- 4819,3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112">
        <w:rPr>
          <w:rFonts w:ascii="Times New Roman" w:hAnsi="Times New Roman"/>
          <w:sz w:val="24"/>
          <w:szCs w:val="24"/>
        </w:rPr>
        <w:t>м2</w:t>
      </w:r>
      <w:r>
        <w:rPr>
          <w:rFonts w:ascii="Times New Roman" w:hAnsi="Times New Roman"/>
          <w:sz w:val="24"/>
          <w:szCs w:val="24"/>
        </w:rPr>
        <w:t>)</w:t>
      </w:r>
      <w:r w:rsidRPr="00760112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760112">
        <w:rPr>
          <w:rFonts w:ascii="Times New Roman" w:hAnsi="Times New Roman"/>
          <w:sz w:val="24"/>
          <w:szCs w:val="24"/>
        </w:rPr>
        <w:t>Яреньга</w:t>
      </w:r>
      <w:proofErr w:type="spellEnd"/>
      <w:r w:rsidRPr="00760112">
        <w:rPr>
          <w:rFonts w:ascii="Times New Roman" w:hAnsi="Times New Roman"/>
          <w:sz w:val="24"/>
          <w:szCs w:val="24"/>
        </w:rPr>
        <w:t xml:space="preserve"> – 123815,58 тыс.руб.(начисление-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112">
        <w:rPr>
          <w:rFonts w:ascii="Times New Roman" w:hAnsi="Times New Roman"/>
          <w:sz w:val="24"/>
          <w:szCs w:val="24"/>
        </w:rPr>
        <w:t xml:space="preserve">254,6 тыс. руб.-4673,0м2) с. </w:t>
      </w:r>
      <w:proofErr w:type="spellStart"/>
      <w:r w:rsidRPr="00760112">
        <w:rPr>
          <w:rFonts w:ascii="Times New Roman" w:hAnsi="Times New Roman"/>
          <w:sz w:val="24"/>
          <w:szCs w:val="24"/>
        </w:rPr>
        <w:t>Ирта</w:t>
      </w:r>
      <w:proofErr w:type="spellEnd"/>
      <w:r w:rsidRPr="00760112">
        <w:rPr>
          <w:rFonts w:ascii="Times New Roman" w:hAnsi="Times New Roman"/>
          <w:sz w:val="24"/>
          <w:szCs w:val="24"/>
        </w:rPr>
        <w:t xml:space="preserve"> -14246,55 тыс. руб. (начисление  22,5 тыс. руб.-413,1м2) </w:t>
      </w:r>
      <w:r>
        <w:rPr>
          <w:rFonts w:ascii="Times New Roman" w:hAnsi="Times New Roman"/>
          <w:sz w:val="24"/>
          <w:szCs w:val="24"/>
        </w:rPr>
        <w:t>Общая сумма недоимки составляет -527,6 тыс.руб.</w:t>
      </w:r>
    </w:p>
    <w:p w:rsidR="00564967" w:rsidRPr="00C86235" w:rsidRDefault="00564967" w:rsidP="0056496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Pr="00C86235">
        <w:rPr>
          <w:rFonts w:ascii="Times New Roman" w:hAnsi="Times New Roman"/>
          <w:sz w:val="24"/>
          <w:szCs w:val="24"/>
        </w:rPr>
        <w:t xml:space="preserve"> году производилось начисление заработной платы муниципальным служащим, работникам, занимающим выборные должности, </w:t>
      </w:r>
      <w:r>
        <w:rPr>
          <w:rFonts w:ascii="Times New Roman" w:hAnsi="Times New Roman"/>
          <w:sz w:val="24"/>
          <w:szCs w:val="24"/>
        </w:rPr>
        <w:t xml:space="preserve">временным </w:t>
      </w:r>
      <w:r w:rsidRPr="00C86235">
        <w:rPr>
          <w:rFonts w:ascii="Times New Roman" w:hAnsi="Times New Roman"/>
          <w:sz w:val="24"/>
          <w:szCs w:val="24"/>
        </w:rPr>
        <w:t xml:space="preserve">работникам, </w:t>
      </w:r>
      <w:r>
        <w:rPr>
          <w:rFonts w:ascii="Times New Roman" w:hAnsi="Times New Roman"/>
          <w:sz w:val="24"/>
          <w:szCs w:val="24"/>
        </w:rPr>
        <w:t xml:space="preserve">занятым в сфере благоустройства и обслуживания </w:t>
      </w:r>
      <w:r w:rsidRPr="00C86235">
        <w:rPr>
          <w:rFonts w:ascii="Times New Roman" w:hAnsi="Times New Roman"/>
          <w:sz w:val="24"/>
          <w:szCs w:val="24"/>
        </w:rPr>
        <w:t xml:space="preserve"> уличного освещения. Проверенные и принятые к учету данные систематизированы и отражены накопительным способо</w:t>
      </w:r>
      <w:r>
        <w:rPr>
          <w:rFonts w:ascii="Times New Roman" w:hAnsi="Times New Roman"/>
          <w:sz w:val="24"/>
          <w:szCs w:val="24"/>
        </w:rPr>
        <w:t>м в регистрах бюджетного учета. С</w:t>
      </w:r>
      <w:r w:rsidRPr="00C86235">
        <w:rPr>
          <w:rFonts w:ascii="Times New Roman" w:hAnsi="Times New Roman"/>
          <w:sz w:val="24"/>
          <w:szCs w:val="24"/>
        </w:rPr>
        <w:t xml:space="preserve">оставлены отчеты по персонифицированному учету  в пенсионный фонд  </w:t>
      </w:r>
      <w:r>
        <w:rPr>
          <w:rFonts w:ascii="Times New Roman" w:hAnsi="Times New Roman"/>
          <w:sz w:val="24"/>
          <w:szCs w:val="24"/>
        </w:rPr>
        <w:t>за 1, 2, 3,4  квартал 2014 года в установленные сроки.</w:t>
      </w:r>
    </w:p>
    <w:p w:rsidR="00564967" w:rsidRDefault="00564967" w:rsidP="00564967">
      <w:pPr>
        <w:spacing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Pr="00C86235">
        <w:rPr>
          <w:rFonts w:ascii="Times New Roman" w:hAnsi="Times New Roman"/>
          <w:sz w:val="24"/>
          <w:szCs w:val="24"/>
        </w:rPr>
        <w:t xml:space="preserve"> году своевременно  составлялась и представлялась отчетность в налоговые органы, Пенсионный фонд, фонд медицинского страхования, фонд социального страхования и другие отчетности по срокам, предусмотрен</w:t>
      </w:r>
      <w:r>
        <w:rPr>
          <w:rFonts w:ascii="Times New Roman" w:hAnsi="Times New Roman"/>
          <w:sz w:val="24"/>
          <w:szCs w:val="24"/>
        </w:rPr>
        <w:t>ным Налоговым законодательством,</w:t>
      </w:r>
      <w:r w:rsidRPr="00C86235">
        <w:rPr>
          <w:rFonts w:ascii="Times New Roman" w:hAnsi="Times New Roman"/>
          <w:sz w:val="24"/>
          <w:szCs w:val="24"/>
        </w:rPr>
        <w:t xml:space="preserve"> своевременно  осуществлялся расчет транспортного налога, налог на имущество организаций. Вся выше перечисленная отчетность представлялась при помощи средств электронного документооборота с использованием сре</w:t>
      </w:r>
      <w:proofErr w:type="gramStart"/>
      <w:r w:rsidRPr="00C86235">
        <w:rPr>
          <w:rFonts w:ascii="Times New Roman" w:hAnsi="Times New Roman"/>
          <w:sz w:val="24"/>
          <w:szCs w:val="24"/>
        </w:rPr>
        <w:t>дств кр</w:t>
      </w:r>
      <w:proofErr w:type="gramEnd"/>
      <w:r w:rsidRPr="00C86235">
        <w:rPr>
          <w:rFonts w:ascii="Times New Roman" w:hAnsi="Times New Roman"/>
          <w:sz w:val="24"/>
          <w:szCs w:val="24"/>
        </w:rPr>
        <w:t>иптографической защиты информации (</w:t>
      </w:r>
      <w:proofErr w:type="spellStart"/>
      <w:r w:rsidRPr="00C86235">
        <w:rPr>
          <w:rFonts w:ascii="Times New Roman" w:hAnsi="Times New Roman"/>
          <w:sz w:val="24"/>
          <w:szCs w:val="24"/>
        </w:rPr>
        <w:t>СБиС</w:t>
      </w:r>
      <w:proofErr w:type="spellEnd"/>
      <w:r w:rsidRPr="00C8623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D125F">
        <w:rPr>
          <w:rFonts w:ascii="Times New Roman" w:hAnsi="Times New Roman"/>
          <w:sz w:val="24"/>
          <w:szCs w:val="24"/>
        </w:rPr>
        <w:t xml:space="preserve"> </w:t>
      </w:r>
    </w:p>
    <w:p w:rsidR="00564967" w:rsidRPr="00C86235" w:rsidRDefault="00564967" w:rsidP="00564967">
      <w:pPr>
        <w:tabs>
          <w:tab w:val="left" w:pos="360"/>
        </w:tabs>
        <w:spacing w:line="360" w:lineRule="auto"/>
        <w:ind w:left="80" w:right="40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color w:val="000000"/>
          <w:sz w:val="24"/>
          <w:szCs w:val="24"/>
        </w:rPr>
        <w:t xml:space="preserve">         В целях осуществления муниципальных закупок для муниципальных нужд МО «Сафроновское»</w:t>
      </w:r>
      <w:r w:rsidRPr="00C86235">
        <w:rPr>
          <w:rFonts w:ascii="Times New Roman" w:hAnsi="Times New Roman"/>
          <w:sz w:val="24"/>
          <w:szCs w:val="24"/>
        </w:rPr>
        <w:t>, в соответствии с требованиями Федер</w:t>
      </w:r>
      <w:r>
        <w:rPr>
          <w:rFonts w:ascii="Times New Roman" w:hAnsi="Times New Roman"/>
          <w:sz w:val="24"/>
          <w:szCs w:val="24"/>
        </w:rPr>
        <w:t>ального закона от 05.04.2013 № 4</w:t>
      </w:r>
      <w:r w:rsidRPr="00C86235">
        <w:rPr>
          <w:rFonts w:ascii="Times New Roman" w:hAnsi="Times New Roman"/>
          <w:sz w:val="24"/>
          <w:szCs w:val="24"/>
        </w:rPr>
        <w:t>4-ФЗ, разм</w:t>
      </w:r>
      <w:r w:rsidR="00AE1AC4">
        <w:rPr>
          <w:rFonts w:ascii="Times New Roman" w:hAnsi="Times New Roman"/>
          <w:sz w:val="24"/>
          <w:szCs w:val="24"/>
        </w:rPr>
        <w:t>ещено на официальном сайте РФ 20</w:t>
      </w:r>
      <w:r w:rsidRPr="00C86235">
        <w:rPr>
          <w:rFonts w:ascii="Times New Roman" w:hAnsi="Times New Roman"/>
          <w:sz w:val="24"/>
          <w:szCs w:val="24"/>
        </w:rPr>
        <w:t xml:space="preserve"> муниципаль</w:t>
      </w:r>
      <w:r w:rsidR="00AE1AC4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заказ</w:t>
      </w:r>
      <w:r w:rsidR="00AE1AC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сумму  43 176,4  тыс. рублей, в том </w:t>
      </w:r>
      <w:r w:rsidRPr="00C86235">
        <w:rPr>
          <w:rFonts w:ascii="Times New Roman" w:hAnsi="Times New Roman"/>
          <w:sz w:val="24"/>
          <w:szCs w:val="24"/>
        </w:rPr>
        <w:t>числе: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•  электронный аукцион  - </w:t>
      </w:r>
      <w:r w:rsidRPr="00C86235">
        <w:rPr>
          <w:rFonts w:ascii="Times New Roman" w:hAnsi="Times New Roman"/>
          <w:sz w:val="24"/>
          <w:szCs w:val="24"/>
        </w:rPr>
        <w:t xml:space="preserve">  </w:t>
      </w:r>
      <w:r w:rsidR="000822FD">
        <w:rPr>
          <w:rFonts w:ascii="Times New Roman" w:hAnsi="Times New Roman"/>
          <w:sz w:val="24"/>
          <w:szCs w:val="24"/>
        </w:rPr>
        <w:t>20</w:t>
      </w:r>
      <w:r w:rsidR="00AE1AC4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6235"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sz w:val="24"/>
          <w:szCs w:val="24"/>
        </w:rPr>
        <w:t>43 176,4</w:t>
      </w:r>
      <w:r w:rsidRPr="00C862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6235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64967" w:rsidRDefault="00564967" w:rsidP="00564967">
      <w:pPr>
        <w:spacing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журналу учёта, в 2014</w:t>
      </w:r>
      <w:r w:rsidRPr="00C86235">
        <w:rPr>
          <w:rFonts w:ascii="Times New Roman" w:hAnsi="Times New Roman"/>
          <w:sz w:val="24"/>
          <w:szCs w:val="24"/>
        </w:rPr>
        <w:t xml:space="preserve"> году Отделом принято и рассмотрено в составе </w:t>
      </w:r>
      <w:r>
        <w:rPr>
          <w:rFonts w:ascii="Times New Roman" w:hAnsi="Times New Roman"/>
          <w:sz w:val="24"/>
          <w:szCs w:val="24"/>
        </w:rPr>
        <w:t>аукционной комиссии 24 заявки</w:t>
      </w:r>
      <w:r w:rsidRPr="00C862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35">
        <w:rPr>
          <w:rFonts w:ascii="Times New Roman" w:hAnsi="Times New Roman"/>
          <w:sz w:val="24"/>
          <w:szCs w:val="24"/>
        </w:rPr>
        <w:t xml:space="preserve">По факту проведённых торгов, запросов </w:t>
      </w:r>
      <w:r>
        <w:rPr>
          <w:rFonts w:ascii="Times New Roman" w:hAnsi="Times New Roman"/>
          <w:sz w:val="24"/>
          <w:szCs w:val="24"/>
        </w:rPr>
        <w:t>электронных аукционов</w:t>
      </w:r>
      <w:r w:rsidRPr="00C86235">
        <w:rPr>
          <w:rFonts w:ascii="Times New Roman" w:hAnsi="Times New Roman"/>
          <w:sz w:val="24"/>
          <w:szCs w:val="24"/>
        </w:rPr>
        <w:t xml:space="preserve"> заключено </w:t>
      </w:r>
      <w:r>
        <w:rPr>
          <w:rFonts w:ascii="Times New Roman" w:hAnsi="Times New Roman"/>
          <w:sz w:val="24"/>
          <w:szCs w:val="24"/>
        </w:rPr>
        <w:t>21</w:t>
      </w:r>
      <w:r w:rsidRPr="00C86235">
        <w:rPr>
          <w:rFonts w:ascii="Times New Roman" w:hAnsi="Times New Roman"/>
          <w:sz w:val="24"/>
          <w:szCs w:val="24"/>
        </w:rPr>
        <w:t xml:space="preserve"> муниципальных контрактов. Экономия бюджетных средств составила  </w:t>
      </w:r>
      <w:r>
        <w:rPr>
          <w:rFonts w:ascii="Times New Roman" w:hAnsi="Times New Roman"/>
          <w:sz w:val="24"/>
          <w:szCs w:val="24"/>
        </w:rPr>
        <w:t>731,7</w:t>
      </w:r>
      <w:r w:rsidRPr="00C86235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64967" w:rsidRPr="00C86235" w:rsidRDefault="00564967" w:rsidP="00564967">
      <w:pPr>
        <w:spacing w:after="0" w:afterAutospacing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25F">
        <w:rPr>
          <w:rFonts w:ascii="Times New Roman" w:hAnsi="Times New Roman"/>
          <w:sz w:val="24"/>
          <w:szCs w:val="24"/>
        </w:rPr>
        <w:t>В соответствии с действующим законодательством вся информация о прошедших, текущих закупках  размещается на общероссийском о</w:t>
      </w:r>
      <w:r>
        <w:rPr>
          <w:rFonts w:ascii="Times New Roman" w:hAnsi="Times New Roman"/>
          <w:sz w:val="24"/>
          <w:szCs w:val="24"/>
        </w:rPr>
        <w:t xml:space="preserve">фициальном сайте.                                    </w:t>
      </w:r>
      <w:r w:rsidRPr="00C86235">
        <w:rPr>
          <w:rFonts w:ascii="Times New Roman" w:hAnsi="Times New Roman"/>
          <w:sz w:val="24"/>
          <w:szCs w:val="24"/>
        </w:rPr>
        <w:t>В течение года</w:t>
      </w:r>
      <w:r w:rsidRPr="005D125F">
        <w:rPr>
          <w:rFonts w:ascii="Times New Roman" w:hAnsi="Times New Roman"/>
          <w:sz w:val="24"/>
          <w:szCs w:val="24"/>
        </w:rPr>
        <w:t xml:space="preserve"> </w:t>
      </w:r>
      <w:r w:rsidRPr="00C86235">
        <w:rPr>
          <w:rFonts w:ascii="Times New Roman" w:hAnsi="Times New Roman"/>
          <w:sz w:val="24"/>
          <w:szCs w:val="24"/>
        </w:rPr>
        <w:t>на постоянной основе проводится разъяснительная и консультационная работа, оказывается практическая помощь муниципальным заказчикам:</w:t>
      </w:r>
    </w:p>
    <w:p w:rsidR="00564967" w:rsidRPr="00C86235" w:rsidRDefault="00564967" w:rsidP="00564967">
      <w:pPr>
        <w:pStyle w:val="a4"/>
        <w:numPr>
          <w:ilvl w:val="0"/>
          <w:numId w:val="11"/>
        </w:numPr>
        <w:tabs>
          <w:tab w:val="left" w:pos="360"/>
        </w:tabs>
        <w:spacing w:after="0" w:afterAutospacing="0" w:line="360" w:lineRule="auto"/>
        <w:ind w:left="80" w:right="40" w:firstLine="0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lastRenderedPageBreak/>
        <w:t>в части подготовки обязательного пакета документов, необходимого для формирования конкурсной, аукционной или котировочной документации подлежащей размещению на официальном сайте РФ;</w:t>
      </w:r>
    </w:p>
    <w:p w:rsidR="00564967" w:rsidRPr="00C86235" w:rsidRDefault="00564967" w:rsidP="00564967">
      <w:pPr>
        <w:pStyle w:val="a4"/>
        <w:numPr>
          <w:ilvl w:val="0"/>
          <w:numId w:val="11"/>
        </w:numPr>
        <w:tabs>
          <w:tab w:val="left" w:pos="360"/>
        </w:tabs>
        <w:spacing w:after="0" w:afterAutospacing="0" w:line="360" w:lineRule="auto"/>
        <w:ind w:left="80" w:right="40" w:firstLine="0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>ознакомления с порядком и сроками размещения муниципальных заказов на официальном сайте РФ;</w:t>
      </w:r>
    </w:p>
    <w:p w:rsidR="00564967" w:rsidRPr="00C86235" w:rsidRDefault="00564967" w:rsidP="00564967">
      <w:pPr>
        <w:tabs>
          <w:tab w:val="left" w:pos="709"/>
        </w:tabs>
        <w:spacing w:line="36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2014</w:t>
      </w:r>
      <w:r w:rsidRPr="00C86235">
        <w:rPr>
          <w:rFonts w:ascii="Times New Roman" w:hAnsi="Times New Roman"/>
          <w:sz w:val="24"/>
          <w:szCs w:val="24"/>
        </w:rPr>
        <w:t xml:space="preserve"> г. проведен</w:t>
      </w:r>
      <w:r>
        <w:rPr>
          <w:rFonts w:ascii="Times New Roman" w:hAnsi="Times New Roman"/>
          <w:sz w:val="24"/>
          <w:szCs w:val="24"/>
        </w:rPr>
        <w:t>о 1</w:t>
      </w:r>
      <w:r w:rsidRPr="00C86235">
        <w:rPr>
          <w:rFonts w:ascii="Times New Roman" w:hAnsi="Times New Roman"/>
          <w:sz w:val="24"/>
          <w:szCs w:val="24"/>
        </w:rPr>
        <w:t xml:space="preserve"> аукцион по продаже объектов муниципального имущества  </w:t>
      </w:r>
      <w:r>
        <w:rPr>
          <w:rFonts w:ascii="Times New Roman" w:hAnsi="Times New Roman"/>
          <w:sz w:val="24"/>
          <w:szCs w:val="24"/>
        </w:rPr>
        <w:t>по 2</w:t>
      </w:r>
      <w:r w:rsidRPr="00C86235">
        <w:rPr>
          <w:rFonts w:ascii="Times New Roman" w:hAnsi="Times New Roman"/>
          <w:sz w:val="24"/>
          <w:szCs w:val="24"/>
        </w:rPr>
        <w:t xml:space="preserve"> объектам муниципального имущества на право заключения договоров купли-продажи муниципального имущества. По результатам проведенного  аукциона заключен</w:t>
      </w:r>
      <w:r>
        <w:rPr>
          <w:rFonts w:ascii="Times New Roman" w:hAnsi="Times New Roman"/>
          <w:sz w:val="24"/>
          <w:szCs w:val="24"/>
        </w:rPr>
        <w:t>о  2</w:t>
      </w:r>
      <w:r w:rsidRPr="00C86235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C8623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упли-продажи не</w:t>
      </w:r>
      <w:r w:rsidRPr="00C86235">
        <w:rPr>
          <w:rFonts w:ascii="Times New Roman" w:hAnsi="Times New Roman"/>
          <w:sz w:val="24"/>
          <w:szCs w:val="24"/>
        </w:rPr>
        <w:t>движимого муниципального  имущества</w:t>
      </w:r>
      <w:r>
        <w:rPr>
          <w:rFonts w:ascii="Times New Roman" w:hAnsi="Times New Roman"/>
          <w:sz w:val="24"/>
          <w:szCs w:val="24"/>
        </w:rPr>
        <w:t xml:space="preserve"> на сумму 477,5 тыс. рублей.</w:t>
      </w:r>
    </w:p>
    <w:p w:rsidR="00564967" w:rsidRPr="00C86235" w:rsidRDefault="00564967" w:rsidP="00564967">
      <w:pPr>
        <w:spacing w:before="100" w:beforeAutospacing="1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 xml:space="preserve">В соответствии с требованиями Бюджетного кодекса РФ, своевременно составлены и утверждены сводная бюджетная роспись и кассовый план исполнения  бюджета МО «Сафроновское», на основании которых осуществлялось исполнение бюджета. </w:t>
      </w:r>
    </w:p>
    <w:p w:rsidR="00564967" w:rsidRPr="00C86235" w:rsidRDefault="00564967" w:rsidP="00564967">
      <w:pPr>
        <w:spacing w:before="100" w:beforeAutospacing="1" w:after="10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 xml:space="preserve">Наиболее важным вопросом  в деятельности управления финансов является  формирование  бюджета МО «Сафроновское».  В течение года в бюджет вносились дополнения и изменения (с последующим внесением изменений в сводную бюджетную роспись), в основном связанные с поступлением дополнительной финансовой помощи из областного бюджета и увеличением собственных доходов, а соответственно и увеличением расходной части бюджета. </w:t>
      </w:r>
    </w:p>
    <w:p w:rsidR="00564967" w:rsidRPr="00C86235" w:rsidRDefault="00564967" w:rsidP="00564967">
      <w:pPr>
        <w:spacing w:before="100" w:beforeAutospacing="1" w:after="100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 xml:space="preserve">            Для подготовки прогноза по формировани</w:t>
      </w:r>
      <w:r>
        <w:rPr>
          <w:rFonts w:ascii="Times New Roman" w:hAnsi="Times New Roman"/>
          <w:sz w:val="24"/>
          <w:szCs w:val="24"/>
        </w:rPr>
        <w:t>ю доходной части бюджета на 2015</w:t>
      </w:r>
      <w:r w:rsidRPr="00C86235">
        <w:rPr>
          <w:rFonts w:ascii="Times New Roman" w:hAnsi="Times New Roman"/>
          <w:sz w:val="24"/>
          <w:szCs w:val="24"/>
        </w:rPr>
        <w:t xml:space="preserve"> год анализировалась  информация о фактически начисленных и поступивших налогах и неналоговых платежах в бюджет МО «Сафроновское».  </w:t>
      </w:r>
    </w:p>
    <w:p w:rsidR="00564967" w:rsidRPr="00C86235" w:rsidRDefault="00564967" w:rsidP="00564967">
      <w:pPr>
        <w:spacing w:before="100" w:beforeAutospacing="1" w:after="100"/>
        <w:ind w:firstLine="708"/>
        <w:jc w:val="both"/>
        <w:rPr>
          <w:rFonts w:ascii="Times New Roman" w:hAnsi="Times New Roman"/>
          <w:sz w:val="24"/>
          <w:szCs w:val="24"/>
        </w:rPr>
      </w:pPr>
      <w:r w:rsidRPr="00C86235">
        <w:rPr>
          <w:rFonts w:ascii="Times New Roman" w:hAnsi="Times New Roman"/>
          <w:sz w:val="24"/>
          <w:szCs w:val="24"/>
        </w:rPr>
        <w:t xml:space="preserve">Сформирован  расчет-прогноз по налоговым и неналоговым доходам. Составление проекта бюджета МО «Сафроновское» осуществлялось в тесном взаимодействии с главными администраторами доходов бюджета. </w:t>
      </w:r>
    </w:p>
    <w:p w:rsidR="00564967" w:rsidRPr="00C86235" w:rsidRDefault="00564967" w:rsidP="00564967">
      <w:pPr>
        <w:spacing w:before="100" w:beforeAutospacing="1" w:after="10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235">
        <w:rPr>
          <w:rFonts w:ascii="Times New Roman" w:hAnsi="Times New Roman"/>
          <w:sz w:val="24"/>
          <w:szCs w:val="24"/>
        </w:rPr>
        <w:t>В соответствии с утвержденным Положением о бюджетной процессе, с учетом прогноза социально-экономического развития МО «Сафроновское», основных направлений налоговой и бюджетной политики, в пределах своих полномочий подготовлен и представлен проек</w:t>
      </w:r>
      <w:r>
        <w:rPr>
          <w:rFonts w:ascii="Times New Roman" w:hAnsi="Times New Roman"/>
          <w:sz w:val="24"/>
          <w:szCs w:val="24"/>
        </w:rPr>
        <w:t>т бюджета на 2015</w:t>
      </w:r>
      <w:r w:rsidRPr="00C86235">
        <w:rPr>
          <w:rFonts w:ascii="Times New Roman" w:hAnsi="Times New Roman"/>
          <w:sz w:val="24"/>
          <w:szCs w:val="24"/>
        </w:rPr>
        <w:t xml:space="preserve"> год вместе с пакетом соответствующих документов и расчетов.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Согласно законодательства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Главным специалистом </w:t>
      </w:r>
      <w:r w:rsidRPr="00C86235">
        <w:rPr>
          <w:rFonts w:ascii="Times New Roman" w:hAnsi="Times New Roman"/>
          <w:sz w:val="24"/>
          <w:szCs w:val="24"/>
        </w:rPr>
        <w:t>по экономической политике, бюджету и финансовому планированию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разработано и утверждено 6 муниципальных программ в соответствии с Положением.         </w:t>
      </w:r>
      <w:r w:rsidRPr="00C86235">
        <w:rPr>
          <w:rFonts w:ascii="Times New Roman" w:hAnsi="Times New Roman"/>
          <w:sz w:val="24"/>
          <w:szCs w:val="24"/>
        </w:rPr>
        <w:t>Проект решения Совета депутатов МО «</w:t>
      </w:r>
      <w:r>
        <w:rPr>
          <w:rFonts w:ascii="Times New Roman" w:hAnsi="Times New Roman"/>
          <w:sz w:val="24"/>
          <w:szCs w:val="24"/>
        </w:rPr>
        <w:t>Сафроновское» «О бюджете на 2015</w:t>
      </w:r>
      <w:r w:rsidRPr="00C86235">
        <w:rPr>
          <w:rFonts w:ascii="Times New Roman" w:hAnsi="Times New Roman"/>
          <w:sz w:val="24"/>
          <w:szCs w:val="24"/>
        </w:rPr>
        <w:t xml:space="preserve"> год»  </w:t>
      </w:r>
      <w:r w:rsidRPr="00C86235">
        <w:rPr>
          <w:rFonts w:ascii="Times New Roman" w:hAnsi="Times New Roman"/>
          <w:sz w:val="24"/>
          <w:szCs w:val="24"/>
        </w:rPr>
        <w:lastRenderedPageBreak/>
        <w:t>сформирован и внесен на рассмотрение в установленные сроки, одновременно подготовлены и проведены публичные слушания по вопросу рассмотрения проекта бюджета МО «С</w:t>
      </w:r>
      <w:r>
        <w:rPr>
          <w:rFonts w:ascii="Times New Roman" w:hAnsi="Times New Roman"/>
          <w:sz w:val="24"/>
          <w:szCs w:val="24"/>
        </w:rPr>
        <w:t>афроновское» на 2015</w:t>
      </w:r>
      <w:r w:rsidRPr="00C86235">
        <w:rPr>
          <w:rFonts w:ascii="Times New Roman" w:hAnsi="Times New Roman"/>
          <w:sz w:val="24"/>
          <w:szCs w:val="24"/>
        </w:rPr>
        <w:t xml:space="preserve"> год.</w:t>
      </w:r>
    </w:p>
    <w:p w:rsidR="00B27044" w:rsidRDefault="003C64FD" w:rsidP="00564967">
      <w:pPr>
        <w:spacing w:before="100" w:beforeAutospacing="1" w:after="100"/>
        <w:jc w:val="center"/>
        <w:rPr>
          <w:rFonts w:ascii="Times New Roman" w:hAnsi="Times New Roman"/>
          <w:b/>
          <w:sz w:val="28"/>
          <w:szCs w:val="28"/>
        </w:rPr>
      </w:pPr>
      <w:r w:rsidRPr="00CD3924">
        <w:rPr>
          <w:rFonts w:ascii="Times New Roman" w:hAnsi="Times New Roman"/>
          <w:b/>
          <w:sz w:val="28"/>
          <w:szCs w:val="28"/>
        </w:rPr>
        <w:t>Социальная сфера.</w:t>
      </w:r>
    </w:p>
    <w:p w:rsidR="00F61385" w:rsidRPr="00F61385" w:rsidRDefault="00F61385" w:rsidP="00F61385">
      <w:pPr>
        <w:spacing w:before="100" w:beforeAutospacing="1" w:after="100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сфере культуры и спорта </w:t>
      </w:r>
    </w:p>
    <w:p w:rsidR="000A781B" w:rsidRPr="000A781B" w:rsidRDefault="000A781B" w:rsidP="000A781B">
      <w:pPr>
        <w:ind w:firstLine="675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В рамках конкурса проектов территориального самоуправления «Местное развитие» два проекта:  ТОС «Преображенский парк» по приоритетному направлению сохранение исторического и культурного наследия, народных традиций и промыслов, развитие въездного туризма; благоустройство территории, природоохранная деятельность, ТОС «Уютный дворик» по приоритетному направлению – благоустройство территории. Руководитель этого ТОСа принял участие в конкурсе «Лучший активист ТОСа Архангельской области». Общая сумма привлеченных средств составила из областного и районного бюджетов        100,0      тыс. рублей.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Приняли активное участие в Ивановской ярмарке. В конкурсах «Северная усадьба», «Ремесленная карусель», «Карнавал», «Праздничное застолье» В рамках юбилейных празднований приняли участие в районных мероприятиях: День защиты детей, турслёт «Белые ночи Себентия»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 xml:space="preserve">Традиционно в шестой  раз провели встречу в деревне Выемково, в котором примяли участие жители деревни. В этот день- 12 июля –  жители, давно </w:t>
      </w:r>
      <w:proofErr w:type="gramStart"/>
      <w:r w:rsidRPr="000A781B">
        <w:rPr>
          <w:rFonts w:ascii="Times New Roman" w:hAnsi="Times New Roman"/>
          <w:sz w:val="24"/>
          <w:szCs w:val="24"/>
        </w:rPr>
        <w:t>покинувших</w:t>
      </w:r>
      <w:proofErr w:type="gramEnd"/>
      <w:r w:rsidRPr="000A781B">
        <w:rPr>
          <w:rFonts w:ascii="Times New Roman" w:hAnsi="Times New Roman"/>
          <w:sz w:val="24"/>
          <w:szCs w:val="24"/>
        </w:rPr>
        <w:t xml:space="preserve"> родные края,  встречаются на родной земле с друзьями, бывшими соседями, вспоминают молодость, детство.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В пятый раз проведено народное гуляние в деревне Микшина гора – Луговое заговенье.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В организационный комитет по проведению «Дня семьи, любви и верности в Российской Федерации» были направлены документы на вручение медали  «За любовь и верность».  Семья Славецких награждена  5 июля на Ивановской ярмарке.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На награждение дипломом «Признательность» были рекомендованы семьи Щеголевых и Мусаевых из Яренска. Многодетные семьи, достойно воспитывающих детей, получ</w:t>
      </w:r>
      <w:r w:rsidR="000822FD">
        <w:rPr>
          <w:rFonts w:ascii="Times New Roman" w:hAnsi="Times New Roman"/>
          <w:sz w:val="24"/>
          <w:szCs w:val="24"/>
        </w:rPr>
        <w:t>и</w:t>
      </w:r>
      <w:r w:rsidRPr="000A781B">
        <w:rPr>
          <w:rFonts w:ascii="Times New Roman" w:hAnsi="Times New Roman"/>
          <w:sz w:val="24"/>
          <w:szCs w:val="24"/>
        </w:rPr>
        <w:t>ли награды и денежные вознаграждения</w:t>
      </w:r>
      <w:proofErr w:type="gramStart"/>
      <w:r w:rsidRPr="000A781B">
        <w:rPr>
          <w:rFonts w:ascii="Times New Roman" w:hAnsi="Times New Roman"/>
          <w:sz w:val="24"/>
          <w:szCs w:val="24"/>
        </w:rPr>
        <w:t xml:space="preserve"> </w:t>
      </w:r>
      <w:r w:rsidR="000822FD">
        <w:rPr>
          <w:rFonts w:ascii="Times New Roman" w:hAnsi="Times New Roman"/>
          <w:sz w:val="24"/>
          <w:szCs w:val="24"/>
        </w:rPr>
        <w:t>,</w:t>
      </w:r>
      <w:proofErr w:type="gramEnd"/>
      <w:r w:rsidRPr="000A781B">
        <w:rPr>
          <w:rFonts w:ascii="Times New Roman" w:hAnsi="Times New Roman"/>
          <w:sz w:val="24"/>
          <w:szCs w:val="24"/>
        </w:rPr>
        <w:t>также в день Юбилея Яренска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 xml:space="preserve">Традиционно проведены праздничные мероприятия: 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- «Новогодняя ночь 2014».</w:t>
      </w:r>
    </w:p>
    <w:p w:rsidR="000822FD" w:rsidRPr="00907150" w:rsidRDefault="000822FD" w:rsidP="000822F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исполнения полномочий в сфере спорта за 2014 год  КЦДО 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ренск  перечислено 50</w:t>
      </w:r>
      <w:r w:rsidRPr="00F61385">
        <w:rPr>
          <w:rFonts w:ascii="Times New Roman" w:hAnsi="Times New Roman"/>
          <w:sz w:val="24"/>
          <w:szCs w:val="24"/>
        </w:rPr>
        <w:t>0 тыс. руб.</w:t>
      </w:r>
      <w:r>
        <w:rPr>
          <w:rFonts w:ascii="Times New Roman" w:hAnsi="Times New Roman"/>
          <w:sz w:val="24"/>
          <w:szCs w:val="24"/>
        </w:rPr>
        <w:t xml:space="preserve"> В населенных пунктах МО «Сафроновское» -с.Яренск</w:t>
      </w:r>
      <w:r w:rsidRPr="00F61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п.З-Яреньга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385">
        <w:rPr>
          <w:rFonts w:ascii="Times New Roman" w:hAnsi="Times New Roman"/>
          <w:sz w:val="24"/>
          <w:szCs w:val="24"/>
        </w:rPr>
        <w:t>работают инструкторы по спортивно-массовой р</w:t>
      </w:r>
      <w:r>
        <w:rPr>
          <w:rFonts w:ascii="Times New Roman" w:hAnsi="Times New Roman"/>
          <w:sz w:val="24"/>
          <w:szCs w:val="24"/>
        </w:rPr>
        <w:t>аботе.</w:t>
      </w:r>
    </w:p>
    <w:p w:rsidR="000822FD" w:rsidRDefault="000822FD" w:rsidP="000822FD">
      <w:pPr>
        <w:spacing w:after="0" w:afterAutospacing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Pr="00F61385">
        <w:rPr>
          <w:rFonts w:ascii="Times New Roman" w:hAnsi="Times New Roman"/>
          <w:sz w:val="24"/>
          <w:szCs w:val="24"/>
        </w:rPr>
        <w:t xml:space="preserve"> регулярно занимается</w:t>
      </w:r>
      <w:r>
        <w:rPr>
          <w:rFonts w:ascii="Times New Roman" w:hAnsi="Times New Roman"/>
          <w:sz w:val="24"/>
          <w:szCs w:val="24"/>
        </w:rPr>
        <w:t xml:space="preserve">  физкультурой и спортом  свыше 411</w:t>
      </w:r>
      <w:r w:rsidRPr="00F6138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по следующим видам спорта: гиревой спорт, баскетбол, волейбол, лыжные гонки, настольный теннис, рыболовный спорт, фитнесс, хоккей, футбол</w:t>
      </w:r>
      <w:r w:rsidRPr="00F613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Охват населения на территории МО «Сафроновское»  составляет 15,9%. В течение года организация спортивной работы  проводилась на следующих спортивных объектах: стадион 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 xml:space="preserve">ренск, хоккейный корт с.Яренск, клуб </w:t>
      </w:r>
      <w:proofErr w:type="spellStart"/>
      <w:r>
        <w:rPr>
          <w:rFonts w:ascii="Times New Roman" w:hAnsi="Times New Roman"/>
          <w:sz w:val="24"/>
          <w:szCs w:val="24"/>
        </w:rPr>
        <w:t>п.Яреньга</w:t>
      </w:r>
      <w:proofErr w:type="spellEnd"/>
      <w:r>
        <w:rPr>
          <w:rFonts w:ascii="Times New Roman" w:hAnsi="Times New Roman"/>
          <w:sz w:val="24"/>
          <w:szCs w:val="24"/>
        </w:rPr>
        <w:t>, лыжные трассы в с.Яренск</w:t>
      </w:r>
      <w:r w:rsidRPr="00F613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Занятия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ысимо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с.Ирта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проводятся инструкторами в здании школ. Количество инструкторов 6 человек на 2,25  ставки. </w:t>
      </w:r>
      <w:r w:rsidRPr="00F61385">
        <w:rPr>
          <w:rFonts w:ascii="Times New Roman" w:hAnsi="Times New Roman"/>
          <w:sz w:val="24"/>
          <w:szCs w:val="24"/>
        </w:rPr>
        <w:t>Несмотря на финансовые тру</w:t>
      </w:r>
      <w:r>
        <w:rPr>
          <w:rFonts w:ascii="Times New Roman" w:hAnsi="Times New Roman"/>
          <w:sz w:val="24"/>
          <w:szCs w:val="24"/>
        </w:rPr>
        <w:t>дности, наши спортсмены  принимают</w:t>
      </w:r>
      <w:r w:rsidRPr="00F61385">
        <w:rPr>
          <w:rFonts w:ascii="Times New Roman" w:hAnsi="Times New Roman"/>
          <w:sz w:val="24"/>
          <w:szCs w:val="24"/>
        </w:rPr>
        <w:t xml:space="preserve"> участие  в соревнованиях за пределами района.</w:t>
      </w:r>
    </w:p>
    <w:p w:rsidR="000A781B" w:rsidRPr="000A781B" w:rsidRDefault="000822FD" w:rsidP="000822F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fa"/>
          <w:rFonts w:ascii="Times New Roman" w:hAnsi="Times New Roman"/>
          <w:b w:val="0"/>
          <w:sz w:val="24"/>
          <w:szCs w:val="24"/>
        </w:rPr>
        <w:t xml:space="preserve">           </w:t>
      </w:r>
      <w:r w:rsidR="000A781B" w:rsidRPr="000A781B">
        <w:rPr>
          <w:rFonts w:ascii="Times New Roman" w:hAnsi="Times New Roman"/>
          <w:sz w:val="24"/>
          <w:szCs w:val="24"/>
        </w:rPr>
        <w:t>Не смотря на переданные полномочия по спорту в МО «Ленский муниципальный район» администрация принимает активное участие в совместной работе различного уровня. Ко дню Защитника Отечества прошел ежегодный турнир по волейболу на приз Главы МО «Сафроновское». В турнире участвовали 4 команд:  «Милиция», «Ветераны», «Сборная».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 xml:space="preserve">-9 мая - День Победы, участвовали в подготовке торжественного митинга у памятника участникам Великой отечественной войны; торжественные митинги  прошли </w:t>
      </w:r>
      <w:proofErr w:type="gramStart"/>
      <w:r w:rsidRPr="000A781B">
        <w:rPr>
          <w:rFonts w:ascii="Times New Roman" w:hAnsi="Times New Roman"/>
          <w:sz w:val="24"/>
          <w:szCs w:val="24"/>
        </w:rPr>
        <w:t>в</w:t>
      </w:r>
      <w:proofErr w:type="gramEnd"/>
      <w:r w:rsidRPr="000A781B">
        <w:rPr>
          <w:rFonts w:ascii="Times New Roman" w:hAnsi="Times New Roman"/>
          <w:sz w:val="24"/>
          <w:szCs w:val="24"/>
        </w:rPr>
        <w:t xml:space="preserve"> с. Ирта, Лысимо.  Торжественное чествование участников ВОВ, тружеников тыла  прошло во всех населенных пунктах МО «Сафроновское». 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22 июня в День памяти и скорби у памятника героям, павшим в годы ВОВ, прошел митинг, пришедшие яренчане подчтили память минутой молчания.</w:t>
      </w:r>
    </w:p>
    <w:p w:rsidR="000A781B" w:rsidRP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В мае  первичная организация Всероссийского общества инвалидов МО «Сафроновское» заняла первое место в районном спортивном празднике «Надежда», проводят шашечный турнир, соревнования по дартсу.  Постоянно проходят встречи в библиотеке, Общество ведет активный образ жизни, заряжают энтузиазмом других жителей поселения.</w:t>
      </w:r>
    </w:p>
    <w:p w:rsidR="000A781B" w:rsidRDefault="000A781B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781B">
        <w:rPr>
          <w:rFonts w:ascii="Times New Roman" w:hAnsi="Times New Roman"/>
          <w:sz w:val="24"/>
          <w:szCs w:val="24"/>
        </w:rPr>
        <w:t>При администрации МО «Сафроновское» создана общественная комиссии по делам несовершеннолетних и защите их прав. Регулярно  проводиться проведение обследований ЖБУ проживания несовершеннолетних в семьях, находящихся в социально  опасном положении, трудной жизненной ситуации. Во время каникул проводились рейды, по улицам населенных пунктов, расположенных на территории МО «Сафроновское» по выявлению правонарушений несовершеннолетних. Постоянно ведется совместная работа с отделом опеки и попечительства МО «Ленский муниципальный район», территориальной комиссией по делам несовершеннолетних и защите их прав, ГУ «ОСЗН», детскими образовательными учреждениями.</w:t>
      </w:r>
    </w:p>
    <w:p w:rsidR="000822FD" w:rsidRDefault="000822FD" w:rsidP="000A78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2FD" w:rsidRPr="000822FD" w:rsidRDefault="000822FD" w:rsidP="000A781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Муниципальный а</w:t>
      </w:r>
      <w:r w:rsidRPr="000822FD">
        <w:rPr>
          <w:rFonts w:ascii="Times New Roman" w:hAnsi="Times New Roman"/>
          <w:b/>
          <w:i/>
          <w:sz w:val="28"/>
          <w:szCs w:val="28"/>
        </w:rPr>
        <w:t>рхи</w:t>
      </w:r>
      <w:r>
        <w:rPr>
          <w:rFonts w:ascii="Times New Roman" w:hAnsi="Times New Roman"/>
          <w:b/>
          <w:i/>
          <w:sz w:val="28"/>
          <w:szCs w:val="28"/>
        </w:rPr>
        <w:t>в.</w:t>
      </w:r>
    </w:p>
    <w:p w:rsidR="00907150" w:rsidRDefault="000A781B" w:rsidP="00907150">
      <w:pPr>
        <w:ind w:firstLine="708"/>
        <w:jc w:val="both"/>
        <w:rPr>
          <w:rStyle w:val="afa"/>
          <w:rFonts w:ascii="Times New Roman" w:hAnsi="Times New Roman"/>
          <w:b w:val="0"/>
          <w:sz w:val="24"/>
          <w:szCs w:val="24"/>
        </w:rPr>
      </w:pPr>
      <w:r w:rsidRPr="000A781B">
        <w:rPr>
          <w:rStyle w:val="afa"/>
          <w:rFonts w:ascii="Times New Roman" w:hAnsi="Times New Roman"/>
          <w:b w:val="0"/>
          <w:sz w:val="24"/>
          <w:szCs w:val="24"/>
        </w:rPr>
        <w:t xml:space="preserve">В феврале-апреле 2014 года  была проведена обработка документов  муниципального образования «Сафроновское», в результате которой были составлены описи №1 за 2012 год дел постоянного хранения и опись № 2  за 2012 год дел по личному составу. Все документы сданы в срок. Документы постоянного срока хранения с 2010 года, по личному составу за 2006-2013 годы хранятся в архиве муниципального образования «Сафроновское»  по адресу с. Яренск, ул. Бр. Покровских, дом 24. Сохранность  документов обеспечена. </w:t>
      </w:r>
    </w:p>
    <w:p w:rsidR="00C47E48" w:rsidRDefault="00C47E48" w:rsidP="00907150">
      <w:pPr>
        <w:jc w:val="center"/>
        <w:rPr>
          <w:rStyle w:val="afa"/>
          <w:rFonts w:ascii="Times New Roman" w:hAnsi="Times New Roman"/>
          <w:sz w:val="28"/>
          <w:szCs w:val="28"/>
        </w:rPr>
      </w:pPr>
      <w:r w:rsidRPr="00A30664">
        <w:rPr>
          <w:rStyle w:val="afa"/>
          <w:rFonts w:ascii="Times New Roman" w:hAnsi="Times New Roman"/>
          <w:sz w:val="28"/>
          <w:szCs w:val="28"/>
        </w:rPr>
        <w:t>Коррупция.</w:t>
      </w:r>
    </w:p>
    <w:p w:rsidR="00B70A6F" w:rsidRDefault="007924CB" w:rsidP="00B70A6F">
      <w:pPr>
        <w:ind w:firstLine="708"/>
        <w:jc w:val="both"/>
        <w:rPr>
          <w:rStyle w:val="afa"/>
          <w:rFonts w:ascii="Times New Roman" w:hAnsi="Times New Roman"/>
          <w:b w:val="0"/>
          <w:sz w:val="24"/>
          <w:szCs w:val="24"/>
        </w:rPr>
      </w:pPr>
      <w:r w:rsidRPr="00040B62">
        <w:rPr>
          <w:rStyle w:val="afa"/>
          <w:rFonts w:ascii="Times New Roman" w:hAnsi="Times New Roman"/>
          <w:b w:val="0"/>
          <w:sz w:val="24"/>
          <w:szCs w:val="24"/>
        </w:rPr>
        <w:t>В соответствии</w:t>
      </w:r>
      <w:r w:rsidR="00040B62" w:rsidRPr="00040B62">
        <w:rPr>
          <w:rStyle w:val="afa"/>
          <w:rFonts w:ascii="Times New Roman" w:hAnsi="Times New Roman"/>
          <w:b w:val="0"/>
          <w:sz w:val="24"/>
          <w:szCs w:val="24"/>
        </w:rPr>
        <w:t xml:space="preserve"> с Указами Президента РФ </w:t>
      </w:r>
      <w:r w:rsidR="00040B62">
        <w:rPr>
          <w:rStyle w:val="afa"/>
          <w:rFonts w:ascii="Times New Roman" w:hAnsi="Times New Roman"/>
          <w:b w:val="0"/>
          <w:sz w:val="24"/>
          <w:szCs w:val="24"/>
        </w:rPr>
        <w:t xml:space="preserve"> ОТ 13 апреля 2010г.№</w:t>
      </w:r>
      <w:r w:rsidR="00156575">
        <w:rPr>
          <w:rStyle w:val="afa"/>
          <w:rFonts w:ascii="Times New Roman" w:hAnsi="Times New Roman"/>
          <w:b w:val="0"/>
          <w:sz w:val="24"/>
          <w:szCs w:val="24"/>
        </w:rPr>
        <w:t xml:space="preserve"> </w:t>
      </w:r>
      <w:r w:rsidR="00040B62">
        <w:rPr>
          <w:rStyle w:val="afa"/>
          <w:rFonts w:ascii="Times New Roman" w:hAnsi="Times New Roman"/>
          <w:b w:val="0"/>
          <w:sz w:val="24"/>
          <w:szCs w:val="24"/>
        </w:rPr>
        <w:t>460</w:t>
      </w:r>
      <w:r w:rsidR="00B70A6F">
        <w:rPr>
          <w:rStyle w:val="afa"/>
          <w:rFonts w:ascii="Times New Roman" w:hAnsi="Times New Roman"/>
          <w:b w:val="0"/>
          <w:sz w:val="24"/>
          <w:szCs w:val="24"/>
        </w:rPr>
        <w:t xml:space="preserve"> «О Национальной стратегии противодействия коррупции и Национальном плане противодействия коррупции на 2010- 2011 годы» и от 13.03.2012 №297 « О Национальном плане противодействия коррупции на 2012- 2013 годы» </w:t>
      </w:r>
      <w:r w:rsidR="00040B62">
        <w:rPr>
          <w:rStyle w:val="afa"/>
          <w:rFonts w:ascii="Times New Roman" w:hAnsi="Times New Roman"/>
          <w:b w:val="0"/>
          <w:sz w:val="24"/>
          <w:szCs w:val="24"/>
        </w:rPr>
        <w:t xml:space="preserve"> Областного закона   от 26 ноября 2008 года № 626-31-ОЗ </w:t>
      </w:r>
      <w:r w:rsidR="00B70A6F">
        <w:rPr>
          <w:rStyle w:val="afa"/>
          <w:rFonts w:ascii="Times New Roman" w:hAnsi="Times New Roman"/>
          <w:b w:val="0"/>
          <w:sz w:val="24"/>
          <w:szCs w:val="24"/>
        </w:rPr>
        <w:t>«О противодействия коррупции в Архангельской области»</w:t>
      </w:r>
      <w:proofErr w:type="gramStart"/>
      <w:r w:rsidR="00B70A6F">
        <w:rPr>
          <w:rStyle w:val="afa"/>
          <w:rFonts w:ascii="Times New Roman" w:hAnsi="Times New Roman"/>
          <w:b w:val="0"/>
          <w:sz w:val="24"/>
          <w:szCs w:val="24"/>
        </w:rPr>
        <w:t>,р</w:t>
      </w:r>
      <w:proofErr w:type="gramEnd"/>
      <w:r w:rsidR="00B70A6F">
        <w:rPr>
          <w:rStyle w:val="afa"/>
          <w:rFonts w:ascii="Times New Roman" w:hAnsi="Times New Roman"/>
          <w:b w:val="0"/>
          <w:sz w:val="24"/>
          <w:szCs w:val="24"/>
        </w:rPr>
        <w:t>уководствуясь Уставом МО «Сафроновское»  был принят план противодействия коррупции МО «Сафроновское»   на 2014-2016 годы.</w:t>
      </w:r>
      <w:r w:rsidR="00156575">
        <w:rPr>
          <w:rStyle w:val="afa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70A6F">
        <w:rPr>
          <w:rStyle w:val="afa"/>
          <w:rFonts w:ascii="Times New Roman" w:hAnsi="Times New Roman"/>
          <w:b w:val="0"/>
          <w:sz w:val="24"/>
          <w:szCs w:val="24"/>
        </w:rPr>
        <w:t>Согласно плана</w:t>
      </w:r>
      <w:proofErr w:type="gramEnd"/>
      <w:r w:rsidR="00B70A6F">
        <w:rPr>
          <w:rStyle w:val="afa"/>
          <w:rFonts w:ascii="Times New Roman" w:hAnsi="Times New Roman"/>
          <w:b w:val="0"/>
          <w:sz w:val="24"/>
          <w:szCs w:val="24"/>
        </w:rPr>
        <w:t xml:space="preserve"> выполнены следующие мероприятия:</w:t>
      </w:r>
    </w:p>
    <w:p w:rsidR="007924CB" w:rsidRPr="00B70A6F" w:rsidRDefault="00B70A6F" w:rsidP="00B70A6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fa"/>
          <w:rFonts w:ascii="Times New Roman" w:hAnsi="Times New Roman"/>
          <w:b w:val="0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В течение 2014 года разработано 7 проектов НПА, направленные на противодействие коррупции</w:t>
      </w:r>
    </w:p>
    <w:p w:rsidR="007924CB" w:rsidRPr="007924CB" w:rsidRDefault="00B70A6F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Специалистами администрации</w:t>
      </w:r>
      <w:r>
        <w:rPr>
          <w:rFonts w:ascii="Times New Roman" w:hAnsi="Times New Roman"/>
          <w:sz w:val="24"/>
          <w:szCs w:val="24"/>
        </w:rPr>
        <w:t xml:space="preserve">  изучались </w:t>
      </w:r>
      <w:r w:rsidR="007924CB" w:rsidRPr="007924CB">
        <w:rPr>
          <w:rFonts w:ascii="Times New Roman" w:hAnsi="Times New Roman"/>
          <w:sz w:val="24"/>
          <w:szCs w:val="24"/>
        </w:rPr>
        <w:t xml:space="preserve"> причины коррупции, анализ факторов, способствующих коррупционным проявлениям</w:t>
      </w:r>
    </w:p>
    <w:p w:rsidR="007924CB" w:rsidRPr="007924CB" w:rsidRDefault="00B70A6F" w:rsidP="0079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В администрации МО «Сафроно</w:t>
      </w:r>
      <w:r>
        <w:rPr>
          <w:rFonts w:ascii="Times New Roman" w:hAnsi="Times New Roman"/>
          <w:sz w:val="24"/>
          <w:szCs w:val="24"/>
        </w:rPr>
        <w:t>вское» была</w:t>
      </w:r>
      <w:r w:rsidR="007924CB" w:rsidRPr="007924CB">
        <w:rPr>
          <w:rFonts w:ascii="Times New Roman" w:hAnsi="Times New Roman"/>
          <w:sz w:val="24"/>
          <w:szCs w:val="24"/>
        </w:rPr>
        <w:t xml:space="preserve"> проведена проверка проектов НПА, выявлено 5 нарушений. Замечания исправлены в срок.</w:t>
      </w:r>
      <w:r w:rsidR="007924CB">
        <w:rPr>
          <w:rFonts w:ascii="Times New Roman" w:hAnsi="Times New Roman"/>
          <w:sz w:val="24"/>
          <w:szCs w:val="24"/>
        </w:rPr>
        <w:t xml:space="preserve"> Приняты</w:t>
      </w:r>
      <w:r w:rsidR="007924CB" w:rsidRPr="007924CB">
        <w:rPr>
          <w:rFonts w:ascii="Times New Roman" w:hAnsi="Times New Roman"/>
          <w:sz w:val="24"/>
          <w:szCs w:val="24"/>
        </w:rPr>
        <w:t xml:space="preserve"> меры по повышению качества разрабатываемых проектов нормативных правовых актов с четким определением источников правового регулирования, соблюдением правил юридической техники, исключением использования неясных, не устоявшихся формулировок, терминов и понятий</w:t>
      </w:r>
    </w:p>
    <w:p w:rsidR="00960F30" w:rsidRPr="007924CB" w:rsidRDefault="00B70A6F" w:rsidP="0096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0F30" w:rsidRPr="007924CB">
        <w:rPr>
          <w:rFonts w:ascii="Times New Roman" w:hAnsi="Times New Roman"/>
          <w:sz w:val="24"/>
          <w:szCs w:val="24"/>
        </w:rPr>
        <w:t>НПА</w:t>
      </w:r>
      <w:r w:rsidR="00960F30" w:rsidRPr="00960F30">
        <w:rPr>
          <w:rFonts w:ascii="Times New Roman" w:hAnsi="Times New Roman"/>
          <w:sz w:val="24"/>
          <w:szCs w:val="24"/>
        </w:rPr>
        <w:t xml:space="preserve"> </w:t>
      </w:r>
      <w:r w:rsidR="00960F30" w:rsidRPr="007924CB">
        <w:rPr>
          <w:rFonts w:ascii="Times New Roman" w:hAnsi="Times New Roman"/>
          <w:sz w:val="24"/>
          <w:szCs w:val="24"/>
        </w:rPr>
        <w:t>регулярно публикуются</w:t>
      </w:r>
      <w:r w:rsidR="00960F30" w:rsidRPr="00960F30">
        <w:rPr>
          <w:rFonts w:ascii="Times New Roman" w:hAnsi="Times New Roman"/>
          <w:sz w:val="24"/>
          <w:szCs w:val="24"/>
        </w:rPr>
        <w:t xml:space="preserve"> </w:t>
      </w:r>
      <w:r w:rsidR="00960F30">
        <w:rPr>
          <w:rFonts w:ascii="Times New Roman" w:hAnsi="Times New Roman"/>
          <w:sz w:val="24"/>
          <w:szCs w:val="24"/>
        </w:rPr>
        <w:t>н</w:t>
      </w:r>
      <w:r w:rsidR="00960F30" w:rsidRPr="007924CB">
        <w:rPr>
          <w:rFonts w:ascii="Times New Roman" w:hAnsi="Times New Roman"/>
          <w:sz w:val="24"/>
          <w:szCs w:val="24"/>
        </w:rPr>
        <w:t>а официальном сайте МО «Сафроновское»</w:t>
      </w:r>
    </w:p>
    <w:p w:rsidR="007924CB" w:rsidRPr="007924CB" w:rsidRDefault="00B70A6F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0F30">
        <w:rPr>
          <w:rFonts w:ascii="Times New Roman" w:hAnsi="Times New Roman"/>
          <w:sz w:val="24"/>
          <w:szCs w:val="24"/>
        </w:rPr>
        <w:t>- С</w:t>
      </w:r>
      <w:r w:rsidR="007924CB" w:rsidRPr="007924CB">
        <w:rPr>
          <w:rFonts w:ascii="Times New Roman" w:hAnsi="Times New Roman"/>
          <w:sz w:val="24"/>
          <w:szCs w:val="24"/>
        </w:rPr>
        <w:t xml:space="preserve"> вновь принятыми двумя муниципальными служащими проводилась работа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ответственности за совершение должностных правонарушений</w:t>
      </w:r>
      <w:r w:rsidR="00C31C26">
        <w:rPr>
          <w:rFonts w:ascii="Times New Roman" w:hAnsi="Times New Roman"/>
          <w:sz w:val="24"/>
          <w:szCs w:val="24"/>
        </w:rPr>
        <w:t>.</w:t>
      </w:r>
      <w:proofErr w:type="gramEnd"/>
      <w:r w:rsidR="00C31C26" w:rsidRPr="007924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1C26" w:rsidRPr="007924CB">
        <w:rPr>
          <w:rFonts w:ascii="Times New Roman" w:hAnsi="Times New Roman"/>
          <w:sz w:val="24"/>
          <w:szCs w:val="24"/>
        </w:rPr>
        <w:t>В</w:t>
      </w:r>
      <w:proofErr w:type="gramEnd"/>
      <w:r w:rsidR="00C31C26" w:rsidRPr="007924CB">
        <w:rPr>
          <w:rFonts w:ascii="Times New Roman" w:hAnsi="Times New Roman"/>
          <w:sz w:val="24"/>
          <w:szCs w:val="24"/>
        </w:rPr>
        <w:t xml:space="preserve"> ОП</w:t>
      </w:r>
      <w:r w:rsidR="00C31C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1C26">
        <w:rPr>
          <w:rFonts w:ascii="Times New Roman" w:hAnsi="Times New Roman"/>
          <w:sz w:val="24"/>
          <w:szCs w:val="24"/>
        </w:rPr>
        <w:t>по</w:t>
      </w:r>
      <w:proofErr w:type="gramEnd"/>
      <w:r w:rsidR="00C31C26">
        <w:rPr>
          <w:rFonts w:ascii="Times New Roman" w:hAnsi="Times New Roman"/>
          <w:sz w:val="24"/>
          <w:szCs w:val="24"/>
        </w:rPr>
        <w:t xml:space="preserve"> Ленскому району </w:t>
      </w:r>
      <w:r w:rsidR="00C31C26" w:rsidRPr="007924CB">
        <w:rPr>
          <w:rFonts w:ascii="Times New Roman" w:hAnsi="Times New Roman"/>
          <w:sz w:val="24"/>
          <w:szCs w:val="24"/>
        </w:rPr>
        <w:t xml:space="preserve"> были отправлены запросы на предмет судимости муниципальных служащих</w:t>
      </w:r>
      <w:r w:rsidR="00C31C26">
        <w:rPr>
          <w:rFonts w:ascii="Times New Roman" w:hAnsi="Times New Roman"/>
          <w:sz w:val="24"/>
          <w:szCs w:val="24"/>
        </w:rPr>
        <w:t>.</w:t>
      </w:r>
    </w:p>
    <w:p w:rsidR="007924CB" w:rsidRPr="007924CB" w:rsidRDefault="00960F30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pacing w:val="3"/>
          <w:sz w:val="24"/>
          <w:szCs w:val="24"/>
        </w:rPr>
        <w:t>Справки о доходах муниципальные служащие предоставили в срок, за исключением 2 специалистов, которые проработали менее одного года.</w:t>
      </w:r>
    </w:p>
    <w:p w:rsidR="007924CB" w:rsidRPr="007924CB" w:rsidRDefault="00960F30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="007924CB" w:rsidRPr="007924CB">
        <w:rPr>
          <w:rFonts w:ascii="Times New Roman" w:hAnsi="Times New Roman"/>
          <w:sz w:val="24"/>
          <w:szCs w:val="24"/>
        </w:rPr>
        <w:t>ведения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</w:t>
      </w:r>
      <w:r>
        <w:rPr>
          <w:rFonts w:ascii="Times New Roman" w:hAnsi="Times New Roman"/>
          <w:sz w:val="24"/>
          <w:szCs w:val="24"/>
        </w:rPr>
        <w:t xml:space="preserve"> размещены </w:t>
      </w:r>
      <w:r w:rsidR="007924CB" w:rsidRPr="007924CB">
        <w:rPr>
          <w:rFonts w:ascii="Times New Roman" w:hAnsi="Times New Roman"/>
          <w:sz w:val="24"/>
          <w:szCs w:val="24"/>
        </w:rPr>
        <w:t xml:space="preserve"> на официальном сайте МО «Сафроновское»</w:t>
      </w:r>
    </w:p>
    <w:p w:rsidR="007924CB" w:rsidRPr="007924CB" w:rsidRDefault="00960F30" w:rsidP="00960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 xml:space="preserve">Согласно ст. 13, ст.14 ФЗ «О муниципальной службе в РФ» 25-ФЗ от 02.03.2007 проведена проверка </w:t>
      </w:r>
      <w:r w:rsidRPr="007924CB">
        <w:rPr>
          <w:rFonts w:ascii="Times New Roman" w:hAnsi="Times New Roman"/>
          <w:sz w:val="24"/>
          <w:szCs w:val="24"/>
        </w:rPr>
        <w:t>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4CB" w:rsidRPr="007924CB">
        <w:rPr>
          <w:rFonts w:ascii="Times New Roman" w:hAnsi="Times New Roman"/>
          <w:sz w:val="24"/>
          <w:szCs w:val="24"/>
        </w:rPr>
        <w:t>в августе 2014 года</w:t>
      </w:r>
    </w:p>
    <w:p w:rsidR="007924CB" w:rsidRPr="007924CB" w:rsidRDefault="005E7B6A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Проведен анализ динамики правонарушений коррупционной направленности в органах местного самоуправления</w:t>
      </w:r>
      <w:r w:rsidR="007924CB">
        <w:rPr>
          <w:rFonts w:ascii="Times New Roman" w:hAnsi="Times New Roman"/>
          <w:sz w:val="24"/>
          <w:szCs w:val="24"/>
        </w:rPr>
        <w:t xml:space="preserve">.  </w:t>
      </w:r>
      <w:r w:rsidR="007924CB" w:rsidRPr="007924CB">
        <w:rPr>
          <w:rFonts w:ascii="Times New Roman" w:hAnsi="Times New Roman"/>
          <w:spacing w:val="1"/>
          <w:sz w:val="24"/>
          <w:szCs w:val="24"/>
        </w:rPr>
        <w:t>Применены   меры ответственности (два дисциплинарных взыскания) муниципальным служащим</w:t>
      </w:r>
    </w:p>
    <w:p w:rsidR="007924CB" w:rsidRPr="007924CB" w:rsidRDefault="005E7B6A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В МО «Сафроновское» введена система поощрений, при которой чиновнику было бы выгодно и в материальном, и в моральном планах вести себя честно и эффективно (согласно решению  Совета депутатов от 30.10.2009 № 33)</w:t>
      </w:r>
      <w:proofErr w:type="gramEnd"/>
    </w:p>
    <w:p w:rsidR="007924CB" w:rsidRPr="007924CB" w:rsidRDefault="005E7B6A" w:rsidP="005E7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В администрации действует механизм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</w:t>
      </w:r>
      <w:proofErr w:type="gramStart"/>
      <w:r w:rsidR="007924CB" w:rsidRPr="007924CB">
        <w:rPr>
          <w:rFonts w:ascii="Times New Roman" w:hAnsi="Times New Roman"/>
          <w:sz w:val="24"/>
          <w:szCs w:val="24"/>
        </w:rPr>
        <w:t>й(</w:t>
      </w:r>
      <w:proofErr w:type="gramEnd"/>
      <w:r w:rsidR="007924CB" w:rsidRPr="007924CB">
        <w:rPr>
          <w:rFonts w:ascii="Times New Roman" w:hAnsi="Times New Roman"/>
          <w:sz w:val="24"/>
          <w:szCs w:val="24"/>
        </w:rPr>
        <w:t>согласно решению  Совета депутатов от 30.10.2009 № 33)</w:t>
      </w:r>
    </w:p>
    <w:p w:rsidR="007924CB" w:rsidRPr="007924CB" w:rsidRDefault="005E7B6A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 анализ</w:t>
      </w:r>
      <w:r w:rsidR="007924CB" w:rsidRPr="007924CB">
        <w:rPr>
          <w:rFonts w:ascii="Times New Roman" w:hAnsi="Times New Roman"/>
          <w:sz w:val="24"/>
          <w:szCs w:val="24"/>
        </w:rPr>
        <w:t xml:space="preserve"> итогов, эффективности осуществления закупок для муниципальных нужд</w:t>
      </w:r>
    </w:p>
    <w:p w:rsidR="007924CB" w:rsidRPr="007924CB" w:rsidRDefault="007924CB" w:rsidP="005E7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4CB">
        <w:rPr>
          <w:rFonts w:ascii="Times New Roman" w:hAnsi="Times New Roman"/>
          <w:sz w:val="24"/>
          <w:szCs w:val="24"/>
        </w:rPr>
        <w:t>Проведено 20 аукционов в электронной форме:</w:t>
      </w:r>
      <w:r w:rsidR="005E7B6A">
        <w:rPr>
          <w:rFonts w:ascii="Times New Roman" w:hAnsi="Times New Roman"/>
          <w:sz w:val="24"/>
          <w:szCs w:val="24"/>
        </w:rPr>
        <w:t xml:space="preserve"> </w:t>
      </w:r>
      <w:r w:rsidRPr="007924CB">
        <w:rPr>
          <w:rFonts w:ascii="Times New Roman" w:hAnsi="Times New Roman"/>
          <w:sz w:val="24"/>
          <w:szCs w:val="24"/>
        </w:rPr>
        <w:t>2 аукциона на приобретение жилого помещения</w:t>
      </w:r>
      <w:proofErr w:type="gramStart"/>
      <w:r w:rsidRPr="007924C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5E7B6A">
        <w:rPr>
          <w:rFonts w:ascii="Times New Roman" w:hAnsi="Times New Roman"/>
          <w:sz w:val="24"/>
          <w:szCs w:val="24"/>
        </w:rPr>
        <w:t xml:space="preserve"> </w:t>
      </w:r>
      <w:r w:rsidRPr="007924CB">
        <w:rPr>
          <w:rFonts w:ascii="Times New Roman" w:hAnsi="Times New Roman"/>
          <w:sz w:val="24"/>
          <w:szCs w:val="24"/>
        </w:rPr>
        <w:t xml:space="preserve"> 3 аукциона по капитальному ремонту котельных</w:t>
      </w:r>
      <w:r w:rsidR="005E7B6A">
        <w:rPr>
          <w:rFonts w:ascii="Times New Roman" w:hAnsi="Times New Roman"/>
          <w:sz w:val="24"/>
          <w:szCs w:val="24"/>
        </w:rPr>
        <w:t xml:space="preserve"> ;</w:t>
      </w:r>
      <w:r w:rsidRPr="007924CB">
        <w:rPr>
          <w:rFonts w:ascii="Times New Roman" w:hAnsi="Times New Roman"/>
          <w:sz w:val="24"/>
          <w:szCs w:val="24"/>
        </w:rPr>
        <w:t>1 аукцион по капитальному ремонту жилого дома</w:t>
      </w:r>
      <w:r w:rsidR="005E7B6A">
        <w:rPr>
          <w:rFonts w:ascii="Times New Roman" w:hAnsi="Times New Roman"/>
          <w:sz w:val="24"/>
          <w:szCs w:val="24"/>
        </w:rPr>
        <w:t xml:space="preserve"> ;</w:t>
      </w:r>
      <w:r w:rsidRPr="007924CB">
        <w:rPr>
          <w:rFonts w:ascii="Times New Roman" w:hAnsi="Times New Roman"/>
          <w:sz w:val="24"/>
          <w:szCs w:val="24"/>
        </w:rPr>
        <w:t>1 аукцион  на строительство  8 квартирного жилого дома</w:t>
      </w:r>
      <w:r w:rsidR="005E7B6A">
        <w:rPr>
          <w:rFonts w:ascii="Times New Roman" w:hAnsi="Times New Roman"/>
          <w:sz w:val="24"/>
          <w:szCs w:val="24"/>
        </w:rPr>
        <w:t xml:space="preserve"> ;</w:t>
      </w:r>
      <w:r w:rsidRPr="007924CB">
        <w:rPr>
          <w:rFonts w:ascii="Times New Roman" w:hAnsi="Times New Roman"/>
          <w:sz w:val="24"/>
          <w:szCs w:val="24"/>
        </w:rPr>
        <w:t>1 аукцион по капитальному ремонту тротуаров</w:t>
      </w:r>
      <w:r w:rsidR="005E7B6A">
        <w:rPr>
          <w:rFonts w:ascii="Times New Roman" w:hAnsi="Times New Roman"/>
          <w:sz w:val="24"/>
          <w:szCs w:val="24"/>
        </w:rPr>
        <w:t xml:space="preserve"> ;</w:t>
      </w:r>
      <w:r w:rsidRPr="007924CB">
        <w:rPr>
          <w:rFonts w:ascii="Times New Roman" w:hAnsi="Times New Roman"/>
          <w:sz w:val="24"/>
          <w:szCs w:val="24"/>
        </w:rPr>
        <w:t xml:space="preserve"> 12 </w:t>
      </w:r>
      <w:r w:rsidR="005E7B6A">
        <w:rPr>
          <w:rFonts w:ascii="Times New Roman" w:hAnsi="Times New Roman"/>
          <w:sz w:val="24"/>
          <w:szCs w:val="24"/>
        </w:rPr>
        <w:t>аукционов на приобретение жилых помещений</w:t>
      </w:r>
    </w:p>
    <w:p w:rsidR="007924CB" w:rsidRPr="007924CB" w:rsidRDefault="005E7B6A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В МО «Сафроновское» земельные участки,   являющихся собственностью МО, не предоставляются.</w:t>
      </w:r>
      <w:r w:rsidR="007924CB">
        <w:rPr>
          <w:rFonts w:ascii="Times New Roman" w:hAnsi="Times New Roman"/>
          <w:sz w:val="24"/>
          <w:szCs w:val="24"/>
        </w:rPr>
        <w:t xml:space="preserve"> </w:t>
      </w:r>
      <w:r w:rsidR="007924CB" w:rsidRPr="007924CB">
        <w:rPr>
          <w:rFonts w:ascii="Times New Roman" w:hAnsi="Times New Roman"/>
          <w:sz w:val="24"/>
          <w:szCs w:val="24"/>
        </w:rPr>
        <w:t xml:space="preserve"> Недвижимое имущество сдается по договорам аренды</w:t>
      </w:r>
    </w:p>
    <w:p w:rsidR="007924CB" w:rsidRPr="007924CB" w:rsidRDefault="005E7B6A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1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="007924CB" w:rsidRPr="007924CB">
        <w:rPr>
          <w:rFonts w:ascii="Times New Roman" w:hAnsi="Times New Roman"/>
          <w:sz w:val="24"/>
          <w:szCs w:val="24"/>
        </w:rPr>
        <w:t xml:space="preserve"> МО «Саф</w:t>
      </w:r>
      <w:r>
        <w:rPr>
          <w:rFonts w:ascii="Times New Roman" w:hAnsi="Times New Roman"/>
          <w:sz w:val="24"/>
          <w:szCs w:val="24"/>
        </w:rPr>
        <w:t>роновское» регулярно размещает  информацию</w:t>
      </w:r>
      <w:r w:rsidR="007924CB" w:rsidRPr="007924CB">
        <w:rPr>
          <w:rFonts w:ascii="Times New Roman" w:hAnsi="Times New Roman"/>
          <w:sz w:val="24"/>
          <w:szCs w:val="24"/>
        </w:rPr>
        <w:t xml:space="preserve"> о деятельности органов местного самоуправления в области противодействия коррупции, в том числе нормативных правовых актов</w:t>
      </w:r>
      <w:r w:rsidRPr="005E7B6A">
        <w:rPr>
          <w:rFonts w:ascii="Times New Roman" w:hAnsi="Times New Roman"/>
          <w:sz w:val="24"/>
          <w:szCs w:val="24"/>
        </w:rPr>
        <w:t xml:space="preserve"> </w:t>
      </w:r>
      <w:r w:rsidRPr="007924CB">
        <w:rPr>
          <w:rFonts w:ascii="Times New Roman" w:hAnsi="Times New Roman"/>
          <w:sz w:val="24"/>
          <w:szCs w:val="24"/>
        </w:rPr>
        <w:t>на официальном</w:t>
      </w:r>
      <w:r w:rsidR="00C31C26" w:rsidRPr="00C31C26">
        <w:rPr>
          <w:rFonts w:ascii="Times New Roman" w:hAnsi="Times New Roman"/>
          <w:sz w:val="24"/>
          <w:szCs w:val="24"/>
        </w:rPr>
        <w:t xml:space="preserve"> </w:t>
      </w:r>
      <w:r w:rsidR="00C31C26">
        <w:rPr>
          <w:rFonts w:ascii="Times New Roman" w:hAnsi="Times New Roman"/>
          <w:sz w:val="24"/>
          <w:szCs w:val="24"/>
        </w:rPr>
        <w:t>сайте в сети</w:t>
      </w:r>
      <w:r w:rsidR="00C31C26" w:rsidRPr="00C31C26">
        <w:rPr>
          <w:rFonts w:ascii="Times New Roman" w:hAnsi="Times New Roman"/>
          <w:sz w:val="24"/>
          <w:szCs w:val="24"/>
        </w:rPr>
        <w:t xml:space="preserve"> </w:t>
      </w:r>
      <w:r w:rsidR="00C31C26">
        <w:rPr>
          <w:rFonts w:ascii="Times New Roman" w:hAnsi="Times New Roman"/>
          <w:sz w:val="24"/>
          <w:szCs w:val="24"/>
        </w:rPr>
        <w:t>Интернет</w:t>
      </w:r>
      <w:r w:rsidR="007924CB" w:rsidRPr="007924CB">
        <w:rPr>
          <w:rFonts w:ascii="Times New Roman" w:hAnsi="Times New Roman"/>
          <w:sz w:val="24"/>
          <w:szCs w:val="24"/>
        </w:rPr>
        <w:t>.</w:t>
      </w:r>
    </w:p>
    <w:p w:rsidR="007924CB" w:rsidRPr="00C31C26" w:rsidRDefault="00C31C26" w:rsidP="00C3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З</w:t>
      </w:r>
      <w:r w:rsidR="007924CB" w:rsidRPr="007924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аявлений от граждан или юридических лиц о фактах коррупции муниципальных служащих</w:t>
      </w:r>
      <w:r w:rsidRPr="00C31C26">
        <w:rPr>
          <w:rFonts w:ascii="Times New Roman" w:hAnsi="Times New Roman"/>
          <w:sz w:val="24"/>
          <w:szCs w:val="24"/>
        </w:rPr>
        <w:t xml:space="preserve"> </w:t>
      </w:r>
      <w:r w:rsidRPr="007924CB">
        <w:rPr>
          <w:rFonts w:ascii="Times New Roman" w:hAnsi="Times New Roman"/>
          <w:sz w:val="24"/>
          <w:szCs w:val="24"/>
        </w:rPr>
        <w:t>на наличие сведений о фактах коррупции и проверки наличия фактов, указанных в обращениях</w:t>
      </w:r>
      <w:r w:rsidR="007924CB" w:rsidRPr="007924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не поступало;</w:t>
      </w:r>
    </w:p>
    <w:p w:rsidR="007924CB" w:rsidRDefault="00C31C26" w:rsidP="00792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4CB" w:rsidRPr="007924CB">
        <w:rPr>
          <w:rFonts w:ascii="Times New Roman" w:hAnsi="Times New Roman"/>
          <w:sz w:val="24"/>
          <w:szCs w:val="24"/>
        </w:rPr>
        <w:t>Администрация МО «Сафроновское» взаимодействует с подразделениями правоохранительных органов, занимающихся вопросами противодействия коррупции.</w:t>
      </w:r>
      <w:r w:rsidR="00156575">
        <w:rPr>
          <w:rFonts w:ascii="Times New Roman" w:hAnsi="Times New Roman"/>
          <w:sz w:val="24"/>
          <w:szCs w:val="24"/>
        </w:rPr>
        <w:t xml:space="preserve"> </w:t>
      </w:r>
      <w:r w:rsidR="007924CB" w:rsidRPr="007924CB">
        <w:rPr>
          <w:rFonts w:ascii="Times New Roman" w:hAnsi="Times New Roman"/>
          <w:sz w:val="24"/>
          <w:szCs w:val="24"/>
        </w:rPr>
        <w:t>Жалоб в отношении муниципальных служащих не поступало.</w:t>
      </w:r>
    </w:p>
    <w:p w:rsidR="00907150" w:rsidRDefault="00907150" w:rsidP="00907150">
      <w:pPr>
        <w:rPr>
          <w:rFonts w:ascii="Times New Roman" w:hAnsi="Times New Roman"/>
          <w:sz w:val="24"/>
          <w:szCs w:val="24"/>
        </w:rPr>
      </w:pPr>
    </w:p>
    <w:p w:rsidR="00B27044" w:rsidRPr="000A781B" w:rsidRDefault="00B27044" w:rsidP="00907150">
      <w:pPr>
        <w:jc w:val="center"/>
        <w:rPr>
          <w:rFonts w:ascii="Times New Roman" w:hAnsi="Times New Roman"/>
          <w:sz w:val="24"/>
          <w:szCs w:val="24"/>
        </w:rPr>
      </w:pPr>
      <w:r w:rsidRPr="00F61385">
        <w:rPr>
          <w:rFonts w:ascii="Times New Roman" w:hAnsi="Times New Roman"/>
          <w:b/>
          <w:sz w:val="28"/>
          <w:szCs w:val="28"/>
        </w:rPr>
        <w:lastRenderedPageBreak/>
        <w:t>Муниципальное  имущество</w:t>
      </w:r>
      <w:r w:rsidR="003C64FD" w:rsidRPr="00F61385">
        <w:rPr>
          <w:rFonts w:ascii="Times New Roman" w:hAnsi="Times New Roman"/>
          <w:b/>
          <w:sz w:val="28"/>
          <w:szCs w:val="28"/>
        </w:rPr>
        <w:t>.</w:t>
      </w:r>
    </w:p>
    <w:p w:rsidR="0014340B" w:rsidRPr="00F61385" w:rsidRDefault="0014340B" w:rsidP="0014340B">
      <w:pPr>
        <w:pStyle w:val="2"/>
        <w:spacing w:afterAutospacing="0"/>
        <w:ind w:firstLine="709"/>
        <w:jc w:val="both"/>
        <w:rPr>
          <w:b/>
          <w:i/>
          <w:sz w:val="24"/>
          <w:szCs w:val="24"/>
        </w:rPr>
      </w:pPr>
      <w:r w:rsidRPr="00F61385">
        <w:rPr>
          <w:b/>
          <w:i/>
          <w:sz w:val="24"/>
          <w:szCs w:val="24"/>
        </w:rPr>
        <w:t>1</w:t>
      </w:r>
      <w:r w:rsidRPr="00CD3924">
        <w:rPr>
          <w:b/>
          <w:sz w:val="24"/>
          <w:szCs w:val="24"/>
        </w:rPr>
        <w:t>.</w:t>
      </w:r>
      <w:r w:rsidRPr="00F61385">
        <w:rPr>
          <w:b/>
          <w:i/>
          <w:sz w:val="24"/>
          <w:szCs w:val="24"/>
        </w:rPr>
        <w:t>Владение, пользование и распоряжение имуществом, находящимся в муниципальной собственности.</w:t>
      </w:r>
    </w:p>
    <w:p w:rsidR="0014340B" w:rsidRPr="00CD3924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>В реестре муниципального имущества муниципаль</w:t>
      </w:r>
      <w:r>
        <w:rPr>
          <w:rFonts w:ascii="Times New Roman" w:hAnsi="Times New Roman"/>
          <w:sz w:val="24"/>
          <w:szCs w:val="24"/>
        </w:rPr>
        <w:t>ного образования «Сафроноское</w:t>
      </w:r>
      <w:r w:rsidRPr="00CD3924">
        <w:rPr>
          <w:rFonts w:ascii="Times New Roman" w:hAnsi="Times New Roman"/>
          <w:sz w:val="24"/>
          <w:szCs w:val="24"/>
        </w:rPr>
        <w:t xml:space="preserve">» числится </w:t>
      </w:r>
      <w:r w:rsidRPr="002749B9">
        <w:rPr>
          <w:rFonts w:ascii="Times New Roman" w:hAnsi="Times New Roman"/>
          <w:sz w:val="24"/>
          <w:szCs w:val="24"/>
        </w:rPr>
        <w:t>115</w:t>
      </w:r>
      <w:r w:rsidRPr="00CD3924">
        <w:rPr>
          <w:rFonts w:ascii="Times New Roman" w:hAnsi="Times New Roman"/>
          <w:sz w:val="24"/>
          <w:szCs w:val="24"/>
        </w:rPr>
        <w:t xml:space="preserve"> объектов недвижимого имущества</w:t>
      </w:r>
      <w:r w:rsidRPr="00CD3924">
        <w:rPr>
          <w:rFonts w:ascii="Times New Roman" w:hAnsi="Times New Roman"/>
          <w:b/>
          <w:sz w:val="24"/>
          <w:szCs w:val="24"/>
        </w:rPr>
        <w:t xml:space="preserve"> </w:t>
      </w:r>
      <w:r w:rsidRPr="00CD392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33</w:t>
      </w:r>
      <w:r w:rsidRPr="00CD3924">
        <w:rPr>
          <w:rFonts w:ascii="Times New Roman" w:hAnsi="Times New Roman"/>
          <w:sz w:val="24"/>
          <w:szCs w:val="24"/>
        </w:rPr>
        <w:t xml:space="preserve"> единицы движимого имущества в том числе:</w:t>
      </w:r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 xml:space="preserve">- в казне муниципального образования </w:t>
      </w:r>
      <w:r>
        <w:rPr>
          <w:rFonts w:ascii="Times New Roman" w:hAnsi="Times New Roman"/>
          <w:sz w:val="24"/>
          <w:szCs w:val="24"/>
        </w:rPr>
        <w:t>«Сафроновское</w:t>
      </w:r>
      <w:r w:rsidRPr="00CD3924">
        <w:rPr>
          <w:rFonts w:ascii="Times New Roman" w:hAnsi="Times New Roman"/>
          <w:sz w:val="24"/>
          <w:szCs w:val="24"/>
        </w:rPr>
        <w:t xml:space="preserve">» числится недвижимого имущества </w:t>
      </w:r>
      <w:r>
        <w:rPr>
          <w:rFonts w:ascii="Times New Roman" w:hAnsi="Times New Roman"/>
          <w:sz w:val="24"/>
          <w:szCs w:val="24"/>
        </w:rPr>
        <w:t>26</w:t>
      </w:r>
      <w:r w:rsidRPr="002749B9">
        <w:rPr>
          <w:rFonts w:ascii="Times New Roman" w:hAnsi="Times New Roman"/>
          <w:sz w:val="24"/>
          <w:szCs w:val="24"/>
        </w:rPr>
        <w:t xml:space="preserve"> объектов балансовой стоимостью </w:t>
      </w:r>
      <w:r>
        <w:rPr>
          <w:rFonts w:ascii="Times New Roman" w:hAnsi="Times New Roman"/>
          <w:sz w:val="24"/>
          <w:szCs w:val="24"/>
        </w:rPr>
        <w:t>18,9</w:t>
      </w:r>
      <w:r w:rsidRPr="002749B9">
        <w:rPr>
          <w:rFonts w:ascii="Times New Roman" w:hAnsi="Times New Roman"/>
          <w:sz w:val="24"/>
          <w:szCs w:val="24"/>
        </w:rPr>
        <w:t xml:space="preserve"> млн. рублей </w:t>
      </w:r>
    </w:p>
    <w:p w:rsidR="0014340B" w:rsidRPr="00CD3924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 xml:space="preserve">- передано в оперативное управление бюджетным учреждениям  </w:t>
      </w:r>
      <w:r w:rsidRPr="00CD392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7</w:t>
      </w:r>
      <w:r w:rsidRPr="00CD3924">
        <w:rPr>
          <w:rFonts w:ascii="Times New Roman" w:hAnsi="Times New Roman"/>
          <w:b/>
          <w:sz w:val="24"/>
          <w:szCs w:val="24"/>
        </w:rPr>
        <w:t xml:space="preserve"> </w:t>
      </w:r>
      <w:r w:rsidRPr="00CD3924">
        <w:rPr>
          <w:rFonts w:ascii="Times New Roman" w:hAnsi="Times New Roman"/>
          <w:sz w:val="24"/>
          <w:szCs w:val="24"/>
        </w:rPr>
        <w:t xml:space="preserve"> объектов недвижимого имущества балансовой стоимостью </w:t>
      </w:r>
      <w:r>
        <w:rPr>
          <w:rFonts w:ascii="Times New Roman" w:hAnsi="Times New Roman"/>
          <w:sz w:val="24"/>
          <w:szCs w:val="24"/>
        </w:rPr>
        <w:t>1052,0</w:t>
      </w:r>
      <w:r w:rsidRPr="002749B9">
        <w:rPr>
          <w:rFonts w:ascii="Times New Roman" w:hAnsi="Times New Roman"/>
          <w:sz w:val="24"/>
          <w:szCs w:val="24"/>
        </w:rPr>
        <w:t xml:space="preserve">млн. рублей и </w:t>
      </w:r>
      <w:r>
        <w:rPr>
          <w:rFonts w:ascii="Times New Roman" w:hAnsi="Times New Roman"/>
          <w:sz w:val="24"/>
          <w:szCs w:val="24"/>
        </w:rPr>
        <w:t>180</w:t>
      </w:r>
      <w:r w:rsidRPr="002749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единиц</w:t>
      </w:r>
      <w:r w:rsidRPr="002749B9">
        <w:rPr>
          <w:rFonts w:ascii="Times New Roman" w:hAnsi="Times New Roman"/>
          <w:sz w:val="24"/>
          <w:szCs w:val="24"/>
        </w:rPr>
        <w:t xml:space="preserve">  движимого имущ</w:t>
      </w:r>
      <w:r>
        <w:rPr>
          <w:rFonts w:ascii="Times New Roman" w:hAnsi="Times New Roman"/>
          <w:sz w:val="24"/>
          <w:szCs w:val="24"/>
        </w:rPr>
        <w:t>ества балансовой стоимостью 387,6 тыс</w:t>
      </w:r>
      <w:r w:rsidRPr="002749B9">
        <w:rPr>
          <w:rFonts w:ascii="Times New Roman" w:hAnsi="Times New Roman"/>
          <w:sz w:val="24"/>
          <w:szCs w:val="24"/>
        </w:rPr>
        <w:t>.  рублей.</w:t>
      </w:r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>Постоянно проводится работа по учету движения объектов в реестре муниципального имущества. Наиболее значимые</w:t>
      </w:r>
      <w:r>
        <w:rPr>
          <w:rFonts w:ascii="Times New Roman" w:hAnsi="Times New Roman"/>
          <w:sz w:val="24"/>
          <w:szCs w:val="24"/>
        </w:rPr>
        <w:t xml:space="preserve"> мероприятия, проведенные в 2014</w:t>
      </w:r>
      <w:r w:rsidRPr="00CD3924">
        <w:rPr>
          <w:rFonts w:ascii="Times New Roman" w:hAnsi="Times New Roman"/>
          <w:sz w:val="24"/>
          <w:szCs w:val="24"/>
        </w:rPr>
        <w:t xml:space="preserve"> году:</w:t>
      </w:r>
    </w:p>
    <w:p w:rsidR="0014340B" w:rsidRPr="00CD3924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переселению граждан из  аварийного жилья построен и сдан МКД жилой площадью 697</w:t>
      </w:r>
      <w:r w:rsidRPr="00BE3BF5">
        <w:rPr>
          <w:rFonts w:ascii="Times New Roman" w:hAnsi="Times New Roman"/>
          <w:sz w:val="24"/>
          <w:szCs w:val="24"/>
        </w:rPr>
        <w:t xml:space="preserve"> м2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>-  приватизировано 1002,9 м</w:t>
      </w:r>
      <w:proofErr w:type="gramStart"/>
      <w:r w:rsidRPr="00601D7D">
        <w:rPr>
          <w:rFonts w:ascii="Times New Roman" w:hAnsi="Times New Roman"/>
          <w:sz w:val="24"/>
          <w:szCs w:val="24"/>
        </w:rPr>
        <w:t>2</w:t>
      </w:r>
      <w:proofErr w:type="gramEnd"/>
      <w:r w:rsidRPr="00601D7D">
        <w:rPr>
          <w:rFonts w:ascii="Times New Roman" w:hAnsi="Times New Roman"/>
          <w:sz w:val="24"/>
          <w:szCs w:val="24"/>
        </w:rPr>
        <w:t xml:space="preserve"> жилья-20 квартир;</w:t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>- признано право собственности  на жилые помещения ,как выморочное имущество 29,9 м2- 1 квартиры; (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601D7D">
        <w:rPr>
          <w:rFonts w:ascii="Times New Roman" w:hAnsi="Times New Roman"/>
          <w:sz w:val="24"/>
          <w:szCs w:val="24"/>
        </w:rPr>
        <w:t>И</w:t>
      </w:r>
      <w:proofErr w:type="gramEnd"/>
      <w:r w:rsidRPr="00601D7D">
        <w:rPr>
          <w:rFonts w:ascii="Times New Roman" w:hAnsi="Times New Roman"/>
          <w:sz w:val="24"/>
          <w:szCs w:val="24"/>
        </w:rPr>
        <w:t>рта)</w:t>
      </w:r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>-  принято имущество от МО «Ленский муниципальный район» теплосети У-Очея-103 м;</w:t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 xml:space="preserve">Создан специализированный </w:t>
      </w:r>
      <w:r>
        <w:rPr>
          <w:rFonts w:ascii="Times New Roman" w:hAnsi="Times New Roman"/>
          <w:sz w:val="24"/>
          <w:szCs w:val="24"/>
        </w:rPr>
        <w:t xml:space="preserve"> маневренный </w:t>
      </w:r>
      <w:r w:rsidRPr="00601D7D">
        <w:rPr>
          <w:rFonts w:ascii="Times New Roman" w:hAnsi="Times New Roman"/>
          <w:sz w:val="24"/>
          <w:szCs w:val="24"/>
        </w:rPr>
        <w:t xml:space="preserve">фонд </w:t>
      </w:r>
      <w:r>
        <w:rPr>
          <w:rFonts w:ascii="Times New Roman" w:hAnsi="Times New Roman"/>
          <w:sz w:val="24"/>
          <w:szCs w:val="24"/>
        </w:rPr>
        <w:t>-3 квартиры общей площадью 84,3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14340B" w:rsidRPr="00C47E48" w:rsidRDefault="0014340B" w:rsidP="0014340B">
      <w:pPr>
        <w:tabs>
          <w:tab w:val="left" w:pos="2310"/>
        </w:tabs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E48">
        <w:rPr>
          <w:rFonts w:ascii="Times New Roman" w:hAnsi="Times New Roman"/>
          <w:sz w:val="24"/>
          <w:szCs w:val="24"/>
        </w:rPr>
        <w:t xml:space="preserve"> Принято в реестр от МО «Ленский муниципальный район»:</w:t>
      </w:r>
      <w:r w:rsidRPr="00C47E48">
        <w:rPr>
          <w:rFonts w:ascii="Times New Roman" w:hAnsi="Times New Roman"/>
          <w:sz w:val="24"/>
          <w:szCs w:val="24"/>
        </w:rPr>
        <w:tab/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b/>
          <w:sz w:val="24"/>
          <w:szCs w:val="24"/>
        </w:rPr>
        <w:t>-</w:t>
      </w:r>
      <w:r w:rsidRPr="00601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МКД </w:t>
      </w:r>
      <w:r w:rsidRPr="00601D7D">
        <w:rPr>
          <w:rFonts w:ascii="Times New Roman" w:hAnsi="Times New Roman"/>
          <w:sz w:val="24"/>
          <w:szCs w:val="24"/>
        </w:rPr>
        <w:t>12 кв. жилой дом № 28 а по ул. Космонавтов (332,3 м</w:t>
      </w:r>
      <w:proofErr w:type="gramStart"/>
      <w:r w:rsidRPr="00601D7D">
        <w:rPr>
          <w:rFonts w:ascii="Times New Roman" w:hAnsi="Times New Roman"/>
          <w:sz w:val="24"/>
          <w:szCs w:val="24"/>
        </w:rPr>
        <w:t>2</w:t>
      </w:r>
      <w:proofErr w:type="gramEnd"/>
      <w:r w:rsidRPr="00601D7D">
        <w:rPr>
          <w:rFonts w:ascii="Times New Roman" w:hAnsi="Times New Roman"/>
          <w:sz w:val="24"/>
          <w:szCs w:val="24"/>
        </w:rPr>
        <w:t>)</w:t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>-наружный водопровод 48,5 м к жилому дому № 28а по ул. Космонавтов</w:t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>- теплосети 48,5 м к жилому дому № 28а по ул. Космонавтов</w:t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>-канализационные сети 286 м к жилому дому № 28а по ул. Космонавтов</w:t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>- наружные сети эл/снабжения к жилому дому № 28а по ул. Космонавтов</w:t>
      </w:r>
    </w:p>
    <w:p w:rsidR="0014340B" w:rsidRPr="00601D7D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D7D">
        <w:rPr>
          <w:rFonts w:ascii="Times New Roman" w:hAnsi="Times New Roman"/>
          <w:sz w:val="24"/>
          <w:szCs w:val="24"/>
        </w:rPr>
        <w:t xml:space="preserve">Приняли </w:t>
      </w:r>
      <w:proofErr w:type="gramStart"/>
      <w:r w:rsidRPr="00601D7D">
        <w:rPr>
          <w:rFonts w:ascii="Times New Roman" w:hAnsi="Times New Roman"/>
          <w:sz w:val="24"/>
          <w:szCs w:val="24"/>
        </w:rPr>
        <w:t>в реестр от собственников в муниципальную собственность по</w:t>
      </w:r>
      <w:r w:rsidR="00AE1AC4">
        <w:rPr>
          <w:rFonts w:ascii="Times New Roman" w:hAnsi="Times New Roman"/>
          <w:sz w:val="24"/>
          <w:szCs w:val="24"/>
        </w:rPr>
        <w:t xml:space="preserve"> переселению из аварийного жилого фонда</w:t>
      </w:r>
      <w:proofErr w:type="gramEnd"/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1D7D">
        <w:rPr>
          <w:rFonts w:ascii="Times New Roman" w:hAnsi="Times New Roman"/>
          <w:sz w:val="24"/>
          <w:szCs w:val="24"/>
        </w:rPr>
        <w:t>8 квартир общ</w:t>
      </w:r>
      <w:proofErr w:type="gramStart"/>
      <w:r w:rsidRPr="00601D7D">
        <w:rPr>
          <w:rFonts w:ascii="Times New Roman" w:hAnsi="Times New Roman"/>
          <w:sz w:val="24"/>
          <w:szCs w:val="24"/>
        </w:rPr>
        <w:t>.</w:t>
      </w:r>
      <w:proofErr w:type="gramEnd"/>
      <w:r w:rsidRPr="00601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D7D">
        <w:rPr>
          <w:rFonts w:ascii="Times New Roman" w:hAnsi="Times New Roman"/>
          <w:sz w:val="24"/>
          <w:szCs w:val="24"/>
        </w:rPr>
        <w:t>п</w:t>
      </w:r>
      <w:proofErr w:type="gramEnd"/>
      <w:r w:rsidRPr="00601D7D">
        <w:rPr>
          <w:rFonts w:ascii="Times New Roman" w:hAnsi="Times New Roman"/>
          <w:sz w:val="24"/>
          <w:szCs w:val="24"/>
        </w:rPr>
        <w:t xml:space="preserve">лощадью 469.9 м2 </w:t>
      </w:r>
    </w:p>
    <w:p w:rsidR="004866C4" w:rsidRPr="00AC62DE" w:rsidRDefault="004866C4" w:rsidP="004866C4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11AE7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Провели капитальный ремонт на 14 объектах. </w:t>
      </w:r>
      <w:proofErr w:type="gramStart"/>
      <w:r w:rsidRPr="00A11AE7">
        <w:rPr>
          <w:rFonts w:ascii="Times New Roman" w:hAnsi="Times New Roman"/>
          <w:color w:val="000000"/>
          <w:spacing w:val="1"/>
          <w:sz w:val="24"/>
          <w:szCs w:val="24"/>
        </w:rPr>
        <w:t xml:space="preserve">Общая площадь капитального ремонта составила 1206,8 кв.м., в том числе: квартир – 1144,5 кв.м., крыш – 302 кв.м., </w:t>
      </w:r>
      <w:proofErr w:type="gramEnd"/>
      <w:r w:rsidRPr="00A11AE7">
        <w:rPr>
          <w:rFonts w:ascii="Times New Roman" w:hAnsi="Times New Roman"/>
          <w:color w:val="000000"/>
          <w:spacing w:val="1"/>
          <w:sz w:val="24"/>
          <w:szCs w:val="24"/>
        </w:rPr>
        <w:t>фундаменты-372,5 кв.м.; капитальный ремонт 4-х печей. Затраты на капитальный  ремонт многокварт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ирных домов составили 1335.6 тыс.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11AE7">
        <w:rPr>
          <w:rFonts w:ascii="Times New Roman" w:hAnsi="Times New Roman"/>
          <w:color w:val="000000"/>
          <w:spacing w:val="1"/>
          <w:sz w:val="24"/>
          <w:szCs w:val="24"/>
        </w:rPr>
        <w:t>рублей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, в том числе по населенным пунктам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.Я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реньга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-  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95.5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тыс.руб,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п.Лысимо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-  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6.1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тыс. руб.,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п.Очея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10.4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тыс.руб.,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с.Ирта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12.0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тыс. рублей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>, с.Яренск -</w:t>
      </w:r>
      <w:r w:rsidR="00474D98">
        <w:rPr>
          <w:rFonts w:ascii="Times New Roman" w:hAnsi="Times New Roman"/>
          <w:color w:val="000000"/>
          <w:spacing w:val="1"/>
          <w:sz w:val="24"/>
          <w:szCs w:val="24"/>
        </w:rPr>
        <w:t>1211.6 тыс.рублей</w:t>
      </w:r>
      <w:r w:rsidR="0090715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11AE7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14340B" w:rsidRPr="00F61385" w:rsidRDefault="004866C4" w:rsidP="004866C4">
      <w:pPr>
        <w:tabs>
          <w:tab w:val="left" w:pos="900"/>
        </w:tabs>
        <w:spacing w:after="0" w:afterAutospacing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4340B" w:rsidRPr="00F61385">
        <w:rPr>
          <w:rFonts w:ascii="Times New Roman" w:hAnsi="Times New Roman"/>
          <w:b/>
          <w:i/>
          <w:sz w:val="24"/>
          <w:szCs w:val="24"/>
        </w:rPr>
        <w:t>2.</w:t>
      </w:r>
      <w:r w:rsidR="0014340B" w:rsidRPr="003F56C9">
        <w:rPr>
          <w:rFonts w:ascii="Times New Roman" w:hAnsi="Times New Roman"/>
          <w:b/>
          <w:sz w:val="24"/>
          <w:szCs w:val="24"/>
        </w:rPr>
        <w:t xml:space="preserve"> </w:t>
      </w:r>
      <w:r w:rsidR="0014340B" w:rsidRPr="00F61385">
        <w:rPr>
          <w:rFonts w:ascii="Times New Roman" w:hAnsi="Times New Roman"/>
          <w:b/>
          <w:i/>
          <w:sz w:val="24"/>
          <w:szCs w:val="24"/>
        </w:rPr>
        <w:t>Сведения об имуществе, находящемся в муниципальной собственности на 01.01.2013, не соответствующем требованиям статьи 50 Федерального закона от 06.10.2003 № 131-ФЗ «Об общих принципах организации местного самоуправления в Российской Федерации» и не переданном в федеральную  собственность субъекта Российской Федерации, а также  собственность иных муниципальных образований.</w:t>
      </w:r>
    </w:p>
    <w:p w:rsidR="0014340B" w:rsidRPr="005B6A4B" w:rsidRDefault="0014340B" w:rsidP="0014340B">
      <w:pPr>
        <w:tabs>
          <w:tab w:val="left" w:pos="900"/>
        </w:tabs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A4B">
        <w:rPr>
          <w:rFonts w:ascii="Times New Roman" w:hAnsi="Times New Roman"/>
          <w:sz w:val="24"/>
          <w:szCs w:val="24"/>
        </w:rPr>
        <w:t>Общее количество имущества, не соответствующего требованиям статьи 50 Федерального закона от 06.10.2003 № 131-ФЗ, -</w:t>
      </w:r>
      <w:r w:rsidRPr="005B6A4B">
        <w:rPr>
          <w:rFonts w:ascii="Times New Roman" w:hAnsi="Times New Roman"/>
          <w:b/>
          <w:sz w:val="24"/>
          <w:szCs w:val="24"/>
        </w:rPr>
        <w:t>5</w:t>
      </w:r>
      <w:r w:rsidRPr="005B6A4B">
        <w:rPr>
          <w:rFonts w:ascii="Times New Roman" w:hAnsi="Times New Roman"/>
          <w:sz w:val="24"/>
          <w:szCs w:val="24"/>
        </w:rPr>
        <w:t xml:space="preserve"> объектов, (Спортз</w:t>
      </w:r>
      <w:r>
        <w:rPr>
          <w:rFonts w:ascii="Times New Roman" w:hAnsi="Times New Roman"/>
          <w:sz w:val="24"/>
          <w:szCs w:val="24"/>
        </w:rPr>
        <w:t>ал Яреньга, Административное здани</w:t>
      </w:r>
      <w:r w:rsidRPr="005B6A4B">
        <w:rPr>
          <w:rFonts w:ascii="Times New Roman" w:hAnsi="Times New Roman"/>
          <w:sz w:val="24"/>
          <w:szCs w:val="24"/>
        </w:rPr>
        <w:t>е д. Гора, здание военкомата и призывного пункта и трактор</w:t>
      </w:r>
      <w:proofErr w:type="gramStart"/>
      <w:r w:rsidRPr="005B6A4B">
        <w:rPr>
          <w:rFonts w:ascii="Times New Roman" w:hAnsi="Times New Roman"/>
          <w:sz w:val="24"/>
          <w:szCs w:val="24"/>
        </w:rPr>
        <w:t>)и</w:t>
      </w:r>
      <w:proofErr w:type="gramEnd"/>
      <w:r w:rsidRPr="005B6A4B">
        <w:rPr>
          <w:rFonts w:ascii="Times New Roman" w:hAnsi="Times New Roman"/>
          <w:sz w:val="24"/>
          <w:szCs w:val="24"/>
        </w:rPr>
        <w:t xml:space="preserve">з них: </w:t>
      </w:r>
    </w:p>
    <w:p w:rsidR="0014340B" w:rsidRPr="00CD3924" w:rsidRDefault="0014340B" w:rsidP="0014340B">
      <w:pPr>
        <w:pStyle w:val="a3"/>
        <w:spacing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5B6A4B">
        <w:rPr>
          <w:rFonts w:ascii="Times New Roman" w:hAnsi="Times New Roman"/>
          <w:sz w:val="24"/>
          <w:szCs w:val="24"/>
        </w:rPr>
        <w:t xml:space="preserve">- 3 объекта, которые были включены в Прогнозный план приватизации на 2014 год. На торгах,  проводимых в 2014 году,  проданы  2 объекта </w:t>
      </w:r>
      <w:r>
        <w:rPr>
          <w:rFonts w:ascii="Times New Roman" w:hAnsi="Times New Roman"/>
          <w:sz w:val="24"/>
          <w:szCs w:val="24"/>
        </w:rPr>
        <w:t>не</w:t>
      </w:r>
      <w:r w:rsidRPr="005B6A4B">
        <w:rPr>
          <w:rFonts w:ascii="Times New Roman" w:hAnsi="Times New Roman"/>
          <w:sz w:val="24"/>
          <w:szCs w:val="24"/>
        </w:rPr>
        <w:t xml:space="preserve">движимого имущества </w:t>
      </w:r>
      <w:r w:rsidRPr="005B6A4B">
        <w:rPr>
          <w:rFonts w:ascii="Times New Roman" w:hAnsi="Times New Roman"/>
          <w:sz w:val="24"/>
          <w:szCs w:val="24"/>
        </w:rPr>
        <w:lastRenderedPageBreak/>
        <w:t xml:space="preserve">проданы на сумму   </w:t>
      </w:r>
      <w:r w:rsidR="00AE1AC4">
        <w:rPr>
          <w:rFonts w:ascii="Times New Roman" w:hAnsi="Times New Roman"/>
          <w:sz w:val="24"/>
          <w:szCs w:val="24"/>
        </w:rPr>
        <w:t>477.0</w:t>
      </w:r>
      <w:r w:rsidRPr="005B6A4B">
        <w:rPr>
          <w:rFonts w:ascii="Times New Roman" w:hAnsi="Times New Roman"/>
          <w:sz w:val="24"/>
          <w:szCs w:val="24"/>
        </w:rPr>
        <w:t xml:space="preserve">    тыс</w:t>
      </w:r>
      <w:proofErr w:type="gramStart"/>
      <w:r w:rsidRPr="005B6A4B">
        <w:rPr>
          <w:rFonts w:ascii="Times New Roman" w:hAnsi="Times New Roman"/>
          <w:sz w:val="24"/>
          <w:szCs w:val="24"/>
        </w:rPr>
        <w:t>.р</w:t>
      </w:r>
      <w:proofErr w:type="gramEnd"/>
      <w:r w:rsidRPr="005B6A4B">
        <w:rPr>
          <w:rFonts w:ascii="Times New Roman" w:hAnsi="Times New Roman"/>
          <w:sz w:val="24"/>
          <w:szCs w:val="24"/>
        </w:rPr>
        <w:t xml:space="preserve">уб. ( здание военкомата и призывного пункта </w:t>
      </w:r>
      <w:r w:rsidR="00AE1AC4">
        <w:rPr>
          <w:rFonts w:ascii="Times New Roman" w:hAnsi="Times New Roman"/>
          <w:sz w:val="24"/>
          <w:szCs w:val="24"/>
        </w:rPr>
        <w:t xml:space="preserve">с земельными участками </w:t>
      </w:r>
      <w:r w:rsidRPr="005B6A4B">
        <w:rPr>
          <w:rFonts w:ascii="Times New Roman" w:hAnsi="Times New Roman"/>
          <w:sz w:val="24"/>
          <w:szCs w:val="24"/>
        </w:rPr>
        <w:t>)</w:t>
      </w:r>
      <w:r w:rsidRPr="00CD3924">
        <w:rPr>
          <w:rFonts w:ascii="Times New Roman" w:hAnsi="Times New Roman"/>
          <w:sz w:val="24"/>
          <w:szCs w:val="24"/>
        </w:rPr>
        <w:t xml:space="preserve"> </w:t>
      </w:r>
    </w:p>
    <w:p w:rsidR="0014340B" w:rsidRPr="00F61385" w:rsidRDefault="0014340B" w:rsidP="0014340B">
      <w:pPr>
        <w:tabs>
          <w:tab w:val="left" w:pos="900"/>
        </w:tabs>
        <w:spacing w:after="0" w:afterAutospacing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385">
        <w:rPr>
          <w:rFonts w:ascii="Times New Roman" w:hAnsi="Times New Roman"/>
          <w:b/>
          <w:i/>
          <w:sz w:val="24"/>
          <w:szCs w:val="24"/>
        </w:rPr>
        <w:t>3. Сведения о муниципальном недвижимом имуществе, переданном в аренду и безвозмездное пользование организациям различных форм собственности и физическим лицам с оформлением соответствующих договоров.</w:t>
      </w:r>
    </w:p>
    <w:p w:rsidR="0014340B" w:rsidRPr="00CD3924" w:rsidRDefault="0014340B" w:rsidP="0014340B">
      <w:pPr>
        <w:tabs>
          <w:tab w:val="left" w:pos="900"/>
        </w:tabs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01.01.2015</w:t>
      </w:r>
      <w:r w:rsidRPr="00CD3924">
        <w:rPr>
          <w:rFonts w:ascii="Times New Roman" w:hAnsi="Times New Roman"/>
          <w:sz w:val="24"/>
          <w:szCs w:val="24"/>
        </w:rPr>
        <w:t xml:space="preserve"> действует </w:t>
      </w:r>
      <w:r w:rsidR="00A46DB4">
        <w:rPr>
          <w:rFonts w:ascii="Times New Roman" w:hAnsi="Times New Roman"/>
          <w:sz w:val="24"/>
          <w:szCs w:val="24"/>
        </w:rPr>
        <w:t>36</w:t>
      </w:r>
      <w:r w:rsidRPr="00CD3924">
        <w:rPr>
          <w:rFonts w:ascii="Times New Roman" w:hAnsi="Times New Roman"/>
          <w:sz w:val="24"/>
          <w:szCs w:val="24"/>
        </w:rPr>
        <w:t xml:space="preserve">   договоров аренды и безвозмездного пользования на муниципальное имущество, в том числе:</w:t>
      </w:r>
    </w:p>
    <w:p w:rsidR="0014340B" w:rsidRPr="00CD3924" w:rsidRDefault="0014340B" w:rsidP="0014340B">
      <w:pPr>
        <w:tabs>
          <w:tab w:val="left" w:pos="900"/>
        </w:tabs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 xml:space="preserve">-договоры аренды недвижимого имущества (здания и помещения) – </w:t>
      </w:r>
      <w:r w:rsidR="00A46DB4">
        <w:rPr>
          <w:rFonts w:ascii="Times New Roman" w:hAnsi="Times New Roman"/>
          <w:sz w:val="24"/>
          <w:szCs w:val="24"/>
        </w:rPr>
        <w:t>9</w:t>
      </w:r>
      <w:r w:rsidRPr="00A46DB4">
        <w:rPr>
          <w:rFonts w:ascii="Times New Roman" w:hAnsi="Times New Roman"/>
          <w:sz w:val="24"/>
          <w:szCs w:val="24"/>
        </w:rPr>
        <w:t>;</w:t>
      </w:r>
    </w:p>
    <w:p w:rsidR="0014340B" w:rsidRPr="00CD3924" w:rsidRDefault="0014340B" w:rsidP="0014340B">
      <w:pPr>
        <w:tabs>
          <w:tab w:val="left" w:pos="900"/>
        </w:tabs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>-договоры безвозмездного пользования –</w:t>
      </w:r>
      <w:r w:rsidRPr="00A46DB4">
        <w:rPr>
          <w:rFonts w:ascii="Times New Roman" w:hAnsi="Times New Roman"/>
          <w:sz w:val="24"/>
          <w:szCs w:val="24"/>
        </w:rPr>
        <w:t>21;</w:t>
      </w:r>
    </w:p>
    <w:p w:rsidR="0014340B" w:rsidRPr="00CD3924" w:rsidRDefault="0014340B" w:rsidP="0014340B">
      <w:pPr>
        <w:tabs>
          <w:tab w:val="left" w:pos="900"/>
        </w:tabs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 xml:space="preserve">-договоры на движимое имущество </w:t>
      </w:r>
      <w:r w:rsidRPr="00A46DB4">
        <w:rPr>
          <w:rFonts w:ascii="Times New Roman" w:hAnsi="Times New Roman"/>
          <w:sz w:val="24"/>
          <w:szCs w:val="24"/>
        </w:rPr>
        <w:t>–  4.</w:t>
      </w:r>
    </w:p>
    <w:p w:rsidR="0014340B" w:rsidRPr="00CD3924" w:rsidRDefault="0014340B" w:rsidP="0014340B">
      <w:pPr>
        <w:tabs>
          <w:tab w:val="left" w:pos="900"/>
        </w:tabs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>Доходы за аренду муниципал</w:t>
      </w:r>
      <w:r>
        <w:rPr>
          <w:rFonts w:ascii="Times New Roman" w:hAnsi="Times New Roman"/>
          <w:sz w:val="24"/>
          <w:szCs w:val="24"/>
        </w:rPr>
        <w:t>ьного имущества составили в 2014</w:t>
      </w:r>
      <w:r w:rsidRPr="00CD3924">
        <w:rPr>
          <w:rFonts w:ascii="Times New Roman" w:hAnsi="Times New Roman"/>
          <w:sz w:val="24"/>
          <w:szCs w:val="24"/>
        </w:rPr>
        <w:t xml:space="preserve"> году  </w:t>
      </w:r>
      <w:r w:rsidR="00A46DB4">
        <w:rPr>
          <w:rFonts w:ascii="Times New Roman" w:hAnsi="Times New Roman"/>
          <w:sz w:val="24"/>
          <w:szCs w:val="24"/>
        </w:rPr>
        <w:t>772,1</w:t>
      </w:r>
      <w:r w:rsidRPr="00CD3924">
        <w:rPr>
          <w:rFonts w:ascii="Times New Roman" w:hAnsi="Times New Roman"/>
          <w:sz w:val="24"/>
          <w:szCs w:val="24"/>
        </w:rPr>
        <w:t> тыс. руб.  Передано в аренду через аукци</w:t>
      </w:r>
      <w:r>
        <w:rPr>
          <w:rFonts w:ascii="Times New Roman" w:hAnsi="Times New Roman"/>
          <w:sz w:val="24"/>
          <w:szCs w:val="24"/>
        </w:rPr>
        <w:t>оны  объекты ТЭК и ЖКХ</w:t>
      </w:r>
      <w:r w:rsidRPr="00CD3924">
        <w:rPr>
          <w:rFonts w:ascii="Times New Roman" w:hAnsi="Times New Roman"/>
          <w:sz w:val="24"/>
          <w:szCs w:val="24"/>
        </w:rPr>
        <w:t xml:space="preserve"> нежилого фонда, находящиеся 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сроком на 5лет</w:t>
      </w:r>
      <w:r w:rsidRPr="00CD3924">
        <w:rPr>
          <w:rFonts w:ascii="Times New Roman" w:hAnsi="Times New Roman"/>
          <w:sz w:val="24"/>
          <w:szCs w:val="24"/>
        </w:rPr>
        <w:t xml:space="preserve">.  </w:t>
      </w:r>
    </w:p>
    <w:p w:rsidR="0014340B" w:rsidRPr="00A03D57" w:rsidRDefault="0014340B" w:rsidP="0014340B">
      <w:pPr>
        <w:spacing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286996160"/>
      <w:bookmarkStart w:id="1" w:name="_Toc287018469"/>
      <w:bookmarkStart w:id="2" w:name="_Toc287018960"/>
      <w:bookmarkStart w:id="3" w:name="_Toc287019221"/>
      <w:bookmarkStart w:id="4" w:name="_Toc287019394"/>
      <w:bookmarkStart w:id="5" w:name="_Toc287020371"/>
      <w:bookmarkStart w:id="6" w:name="_Toc287020566"/>
      <w:bookmarkStart w:id="7" w:name="_Toc287021300"/>
      <w:bookmarkStart w:id="8" w:name="_Toc287873336"/>
      <w:bookmarkStart w:id="9" w:name="_Toc287873538"/>
      <w:bookmarkStart w:id="10" w:name="_Toc287875078"/>
      <w:bookmarkStart w:id="11" w:name="_Toc288499645"/>
      <w:bookmarkStart w:id="12" w:name="_Toc288507570"/>
      <w:bookmarkStart w:id="13" w:name="_Toc288508373"/>
      <w:bookmarkStart w:id="14" w:name="_Toc288508542"/>
      <w:bookmarkStart w:id="15" w:name="_Toc288548960"/>
      <w:bookmarkStart w:id="16" w:name="_Toc288825831"/>
      <w:bookmarkStart w:id="17" w:name="_Toc289015123"/>
      <w:bookmarkStart w:id="18" w:name="_Toc289022942"/>
      <w:bookmarkStart w:id="19" w:name="_Toc289101432"/>
      <w:bookmarkStart w:id="20" w:name="_Toc289158250"/>
      <w:bookmarkStart w:id="21" w:name="_Toc319304753"/>
      <w:bookmarkStart w:id="22" w:name="_Toc319305200"/>
      <w:bookmarkStart w:id="23" w:name="_Toc319305733"/>
      <w:bookmarkStart w:id="24" w:name="_Toc319306019"/>
      <w:bookmarkStart w:id="25" w:name="_Toc319308573"/>
      <w:bookmarkStart w:id="26" w:name="_Toc319309082"/>
      <w:bookmarkStart w:id="27" w:name="_Toc319309234"/>
      <w:bookmarkStart w:id="28" w:name="_Toc319309557"/>
      <w:bookmarkStart w:id="29" w:name="_Toc319309955"/>
      <w:bookmarkStart w:id="30" w:name="_Toc319310086"/>
      <w:bookmarkStart w:id="31" w:name="_Toc319422358"/>
      <w:bookmarkStart w:id="32" w:name="_Toc319425454"/>
      <w:bookmarkStart w:id="33" w:name="_Toc320814987"/>
      <w:bookmarkStart w:id="34" w:name="_Toc320816199"/>
      <w:bookmarkStart w:id="35" w:name="_Toc320817078"/>
      <w:bookmarkStart w:id="36" w:name="_Toc320817348"/>
      <w:bookmarkStart w:id="37" w:name="_Toc320825308"/>
      <w:bookmarkStart w:id="38" w:name="_Toc320828844"/>
    </w:p>
    <w:p w:rsidR="0014340B" w:rsidRPr="00C47E48" w:rsidRDefault="0014340B" w:rsidP="00C47E48">
      <w:pPr>
        <w:spacing w:after="0" w:afterAutospacing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E48">
        <w:rPr>
          <w:rFonts w:ascii="Times New Roman" w:hAnsi="Times New Roman"/>
          <w:b/>
          <w:sz w:val="24"/>
          <w:szCs w:val="24"/>
        </w:rPr>
        <w:t>Земельные отношения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C47E48">
        <w:rPr>
          <w:rFonts w:ascii="Times New Roman" w:hAnsi="Times New Roman"/>
          <w:b/>
          <w:sz w:val="24"/>
          <w:szCs w:val="24"/>
        </w:rPr>
        <w:t>.</w:t>
      </w:r>
    </w:p>
    <w:p w:rsidR="0014340B" w:rsidRPr="00A03D57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Договоров аренды  </w:t>
      </w:r>
      <w:r w:rsidRPr="00CD3924">
        <w:rPr>
          <w:rFonts w:ascii="Times New Roman" w:hAnsi="Times New Roman"/>
          <w:sz w:val="24"/>
          <w:szCs w:val="24"/>
        </w:rPr>
        <w:t xml:space="preserve">земельных участков </w:t>
      </w:r>
      <w:r>
        <w:rPr>
          <w:rFonts w:ascii="Times New Roman" w:hAnsi="Times New Roman"/>
          <w:sz w:val="24"/>
          <w:szCs w:val="24"/>
        </w:rPr>
        <w:t>в МО «Сафроновское»</w:t>
      </w:r>
      <w:r w:rsidR="00486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состоянию на 31.12.2014</w:t>
      </w:r>
      <w:r w:rsidRPr="00CD3924">
        <w:rPr>
          <w:rFonts w:ascii="Times New Roman" w:hAnsi="Times New Roman"/>
          <w:sz w:val="24"/>
          <w:szCs w:val="24"/>
        </w:rPr>
        <w:t xml:space="preserve"> –</w:t>
      </w:r>
      <w:r w:rsidR="0066539B">
        <w:rPr>
          <w:rFonts w:ascii="Times New Roman" w:hAnsi="Times New Roman"/>
          <w:sz w:val="24"/>
          <w:szCs w:val="24"/>
        </w:rPr>
        <w:t xml:space="preserve"> нет, продажа- 2</w:t>
      </w:r>
      <w:r w:rsidR="00AE1AC4">
        <w:rPr>
          <w:rFonts w:ascii="Times New Roman" w:hAnsi="Times New Roman"/>
          <w:sz w:val="24"/>
          <w:szCs w:val="24"/>
        </w:rPr>
        <w:t>-х земельных участков</w:t>
      </w:r>
      <w:proofErr w:type="gramStart"/>
      <w:r w:rsidR="00AE1AC4">
        <w:rPr>
          <w:rFonts w:ascii="Times New Roman" w:hAnsi="Times New Roman"/>
          <w:sz w:val="24"/>
          <w:szCs w:val="24"/>
        </w:rPr>
        <w:t xml:space="preserve">  </w:t>
      </w:r>
      <w:r w:rsidR="0066539B">
        <w:rPr>
          <w:rFonts w:ascii="Times New Roman" w:hAnsi="Times New Roman"/>
          <w:sz w:val="24"/>
          <w:szCs w:val="24"/>
        </w:rPr>
        <w:t>.</w:t>
      </w:r>
      <w:proofErr w:type="gramEnd"/>
    </w:p>
    <w:p w:rsidR="0014340B" w:rsidRDefault="0014340B" w:rsidP="0014340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>Доходы, полученные в виде арендной пл</w:t>
      </w:r>
      <w:r>
        <w:rPr>
          <w:rFonts w:ascii="Times New Roman" w:hAnsi="Times New Roman"/>
          <w:sz w:val="24"/>
          <w:szCs w:val="24"/>
        </w:rPr>
        <w:t>аты за земельные участки за 2014</w:t>
      </w:r>
      <w:r w:rsidRPr="00CD39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,</w:t>
      </w:r>
      <w:r w:rsidRPr="00CD3924">
        <w:rPr>
          <w:rFonts w:ascii="Times New Roman" w:hAnsi="Times New Roman"/>
          <w:sz w:val="24"/>
          <w:szCs w:val="24"/>
        </w:rPr>
        <w:t xml:space="preserve"> составили  </w:t>
      </w:r>
      <w:r>
        <w:rPr>
          <w:rFonts w:ascii="Times New Roman" w:hAnsi="Times New Roman"/>
          <w:sz w:val="24"/>
          <w:szCs w:val="24"/>
        </w:rPr>
        <w:t>1020,3</w:t>
      </w:r>
      <w:r w:rsidRPr="005B6A4B">
        <w:rPr>
          <w:rFonts w:ascii="Times New Roman" w:hAnsi="Times New Roman"/>
          <w:sz w:val="24"/>
          <w:szCs w:val="24"/>
        </w:rPr>
        <w:t xml:space="preserve"> тыс. руб</w:t>
      </w:r>
      <w:r w:rsidRPr="00CD3924">
        <w:rPr>
          <w:rFonts w:ascii="Times New Roman" w:hAnsi="Times New Roman"/>
          <w:sz w:val="24"/>
          <w:szCs w:val="24"/>
        </w:rPr>
        <w:t>.</w:t>
      </w:r>
    </w:p>
    <w:p w:rsidR="0014340B" w:rsidRDefault="0014340B" w:rsidP="0014340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58E">
        <w:rPr>
          <w:rFonts w:ascii="Times New Roman" w:hAnsi="Times New Roman"/>
          <w:sz w:val="24"/>
          <w:szCs w:val="24"/>
        </w:rPr>
        <w:t xml:space="preserve">План проверки юридических лиц по земельному контролю не проводился, </w:t>
      </w:r>
      <w:proofErr w:type="gramStart"/>
      <w:r w:rsidRPr="00E6558E">
        <w:rPr>
          <w:rFonts w:ascii="Times New Roman" w:hAnsi="Times New Roman"/>
          <w:sz w:val="24"/>
          <w:szCs w:val="24"/>
        </w:rPr>
        <w:t>проведена проверка в отнош</w:t>
      </w:r>
      <w:r w:rsidR="0066539B" w:rsidRPr="00E6558E">
        <w:rPr>
          <w:rFonts w:ascii="Times New Roman" w:hAnsi="Times New Roman"/>
          <w:sz w:val="24"/>
          <w:szCs w:val="24"/>
        </w:rPr>
        <w:t xml:space="preserve">ении физических </w:t>
      </w:r>
      <w:r w:rsidR="00E6558E" w:rsidRPr="00E6558E">
        <w:rPr>
          <w:rFonts w:ascii="Times New Roman" w:hAnsi="Times New Roman"/>
          <w:sz w:val="24"/>
          <w:szCs w:val="24"/>
        </w:rPr>
        <w:t>4</w:t>
      </w:r>
      <w:r w:rsidRPr="00E6558E">
        <w:rPr>
          <w:rFonts w:ascii="Times New Roman" w:hAnsi="Times New Roman"/>
          <w:sz w:val="24"/>
          <w:szCs w:val="24"/>
        </w:rPr>
        <w:t>-х  лиц  выписаны</w:t>
      </w:r>
      <w:proofErr w:type="gramEnd"/>
      <w:r w:rsidRPr="00E6558E">
        <w:rPr>
          <w:rFonts w:ascii="Times New Roman" w:hAnsi="Times New Roman"/>
          <w:sz w:val="24"/>
          <w:szCs w:val="24"/>
        </w:rPr>
        <w:t xml:space="preserve"> предписания на устранение нарушений</w:t>
      </w:r>
      <w:r w:rsidR="00E6558E">
        <w:rPr>
          <w:rFonts w:ascii="Times New Roman" w:hAnsi="Times New Roman"/>
          <w:sz w:val="24"/>
          <w:szCs w:val="24"/>
        </w:rPr>
        <w:t>, проведена проверка в отношении 5-ти  земе</w:t>
      </w:r>
      <w:r w:rsidR="00AE1AC4">
        <w:rPr>
          <w:rFonts w:ascii="Times New Roman" w:hAnsi="Times New Roman"/>
          <w:sz w:val="24"/>
          <w:szCs w:val="24"/>
        </w:rPr>
        <w:t xml:space="preserve">льных участков </w:t>
      </w:r>
      <w:proofErr w:type="spellStart"/>
      <w:r w:rsidR="00AE1AC4">
        <w:rPr>
          <w:rFonts w:ascii="Times New Roman" w:hAnsi="Times New Roman"/>
          <w:sz w:val="24"/>
          <w:szCs w:val="24"/>
        </w:rPr>
        <w:t>сельхозназначени</w:t>
      </w:r>
      <w:r w:rsidR="00E6558E">
        <w:rPr>
          <w:rFonts w:ascii="Times New Roman" w:hAnsi="Times New Roman"/>
          <w:sz w:val="24"/>
          <w:szCs w:val="24"/>
        </w:rPr>
        <w:t>я</w:t>
      </w:r>
      <w:proofErr w:type="spellEnd"/>
      <w:r w:rsidR="00E655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6558E">
        <w:rPr>
          <w:rFonts w:ascii="Times New Roman" w:hAnsi="Times New Roman"/>
          <w:sz w:val="24"/>
          <w:szCs w:val="24"/>
        </w:rPr>
        <w:t>сельхозиспользования</w:t>
      </w:r>
      <w:proofErr w:type="spellEnd"/>
      <w:r w:rsidR="00E6558E">
        <w:rPr>
          <w:rFonts w:ascii="Times New Roman" w:hAnsi="Times New Roman"/>
          <w:sz w:val="24"/>
          <w:szCs w:val="24"/>
        </w:rPr>
        <w:t>.</w:t>
      </w:r>
    </w:p>
    <w:p w:rsidR="0014340B" w:rsidRPr="00CD3924" w:rsidRDefault="0014340B" w:rsidP="0014340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 xml:space="preserve">Проведены </w:t>
      </w:r>
      <w:r>
        <w:rPr>
          <w:rFonts w:ascii="Times New Roman" w:hAnsi="Times New Roman"/>
          <w:sz w:val="24"/>
          <w:szCs w:val="24"/>
        </w:rPr>
        <w:t>кадастровые работы в отношении 3-х</w:t>
      </w:r>
      <w:r w:rsidRPr="00CD3924">
        <w:rPr>
          <w:rFonts w:ascii="Times New Roman" w:hAnsi="Times New Roman"/>
          <w:sz w:val="24"/>
          <w:szCs w:val="24"/>
        </w:rPr>
        <w:t xml:space="preserve"> земельных участков на сумму </w:t>
      </w:r>
      <w:r>
        <w:rPr>
          <w:rFonts w:ascii="Times New Roman" w:hAnsi="Times New Roman"/>
          <w:sz w:val="24"/>
          <w:szCs w:val="24"/>
        </w:rPr>
        <w:t>24,0тыс.</w:t>
      </w:r>
      <w:r w:rsidRPr="00BE3BF5">
        <w:rPr>
          <w:rFonts w:ascii="Times New Roman" w:hAnsi="Times New Roman"/>
          <w:sz w:val="24"/>
          <w:szCs w:val="24"/>
        </w:rPr>
        <w:t xml:space="preserve"> руб.</w:t>
      </w:r>
      <w:r w:rsidR="00AE1AC4">
        <w:rPr>
          <w:rFonts w:ascii="Times New Roman" w:hAnsi="Times New Roman"/>
          <w:sz w:val="24"/>
          <w:szCs w:val="24"/>
        </w:rPr>
        <w:t xml:space="preserve"> Основной задачей на 2015</w:t>
      </w:r>
      <w:r>
        <w:rPr>
          <w:rFonts w:ascii="Times New Roman" w:hAnsi="Times New Roman"/>
          <w:sz w:val="24"/>
          <w:szCs w:val="24"/>
        </w:rPr>
        <w:t xml:space="preserve">г. является усилить земельный  контроль  в отношении юридических и физичечких лиц. </w:t>
      </w:r>
    </w:p>
    <w:p w:rsidR="0014340B" w:rsidRPr="00CD3924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0B" w:rsidRDefault="0014340B" w:rsidP="0014340B">
      <w:pPr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924">
        <w:rPr>
          <w:rFonts w:ascii="Times New Roman" w:hAnsi="Times New Roman"/>
          <w:b/>
          <w:sz w:val="28"/>
          <w:szCs w:val="28"/>
        </w:rPr>
        <w:t>Жилищно-коммунальный комплекс.</w:t>
      </w:r>
    </w:p>
    <w:p w:rsidR="0014340B" w:rsidRPr="00CD3924" w:rsidRDefault="0014340B" w:rsidP="0014340B">
      <w:pPr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40B" w:rsidRPr="00321841" w:rsidRDefault="0014340B" w:rsidP="0014340B">
      <w:pPr>
        <w:spacing w:before="100" w:beforeAutospacing="1" w:after="0" w:afterAutospacing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1841">
        <w:rPr>
          <w:rFonts w:ascii="Times New Roman" w:hAnsi="Times New Roman"/>
          <w:b/>
          <w:i/>
          <w:sz w:val="24"/>
          <w:szCs w:val="24"/>
        </w:rPr>
        <w:t>В рамках организации теплоснабжения населения в границах поселения.</w:t>
      </w:r>
    </w:p>
    <w:p w:rsidR="0014340B" w:rsidRPr="00321841" w:rsidRDefault="0014340B" w:rsidP="0014340B">
      <w:pPr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40B" w:rsidRDefault="0014340B" w:rsidP="0014340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pacing w:val="3"/>
          <w:sz w:val="24"/>
          <w:szCs w:val="24"/>
        </w:rPr>
        <w:t xml:space="preserve">Большое внимание администрацией муниципального образования уделялось </w:t>
      </w:r>
      <w:r w:rsidRPr="00CD392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одготовке объектов коммунальной сферы</w:t>
      </w:r>
      <w:r w:rsidRPr="00CD3924">
        <w:rPr>
          <w:rFonts w:ascii="Times New Roman" w:hAnsi="Times New Roman"/>
          <w:sz w:val="24"/>
          <w:szCs w:val="24"/>
        </w:rPr>
        <w:t xml:space="preserve"> к отопительному периоду</w:t>
      </w:r>
      <w:r w:rsidR="00156575">
        <w:rPr>
          <w:rFonts w:ascii="Times New Roman" w:hAnsi="Times New Roman"/>
          <w:sz w:val="24"/>
          <w:szCs w:val="24"/>
        </w:rPr>
        <w:t xml:space="preserve">, общая сумма затрат составляет </w:t>
      </w:r>
      <w:r w:rsidR="008230F1" w:rsidRPr="008230F1">
        <w:rPr>
          <w:rFonts w:ascii="Times New Roman" w:hAnsi="Times New Roman"/>
          <w:b/>
          <w:sz w:val="24"/>
          <w:szCs w:val="24"/>
        </w:rPr>
        <w:t>1777,3</w:t>
      </w:r>
      <w:r w:rsidR="008230F1">
        <w:rPr>
          <w:rFonts w:ascii="Times New Roman" w:hAnsi="Times New Roman"/>
          <w:sz w:val="24"/>
          <w:szCs w:val="24"/>
        </w:rPr>
        <w:t xml:space="preserve"> тыс. рублей</w:t>
      </w:r>
      <w:r w:rsidRPr="00CD3924">
        <w:rPr>
          <w:rFonts w:ascii="Times New Roman" w:hAnsi="Times New Roman"/>
          <w:sz w:val="24"/>
          <w:szCs w:val="24"/>
        </w:rPr>
        <w:t xml:space="preserve">. По выполнению </w:t>
      </w:r>
      <w:r w:rsidRPr="00F608D9">
        <w:rPr>
          <w:rFonts w:ascii="Times New Roman" w:hAnsi="Times New Roman"/>
          <w:spacing w:val="1"/>
          <w:sz w:val="24"/>
          <w:szCs w:val="24"/>
        </w:rPr>
        <w:t xml:space="preserve">плана мероприятий </w:t>
      </w:r>
      <w:r w:rsidRPr="00F608D9">
        <w:rPr>
          <w:rFonts w:ascii="Times New Roman" w:hAnsi="Times New Roman"/>
          <w:spacing w:val="2"/>
          <w:sz w:val="24"/>
          <w:szCs w:val="24"/>
        </w:rPr>
        <w:t xml:space="preserve">по подготовке объектов ЖКХ к работе в осенне-зимний период 2014-2015 годов </w:t>
      </w:r>
      <w:r w:rsidRPr="00F608D9">
        <w:rPr>
          <w:rFonts w:ascii="Times New Roman" w:hAnsi="Times New Roman"/>
          <w:sz w:val="24"/>
          <w:szCs w:val="24"/>
        </w:rPr>
        <w:t xml:space="preserve">выполнено работ на общую сумму </w:t>
      </w:r>
      <w:r w:rsidR="003B6391" w:rsidRPr="003B6391">
        <w:rPr>
          <w:rFonts w:ascii="Times New Roman" w:hAnsi="Times New Roman"/>
          <w:b/>
          <w:sz w:val="24"/>
          <w:szCs w:val="24"/>
        </w:rPr>
        <w:t>599,6</w:t>
      </w:r>
      <w:r>
        <w:rPr>
          <w:rFonts w:ascii="Times New Roman" w:hAnsi="Times New Roman"/>
          <w:sz w:val="24"/>
          <w:szCs w:val="24"/>
        </w:rPr>
        <w:t xml:space="preserve"> </w:t>
      </w:r>
      <w:r w:rsidR="00B2271B">
        <w:rPr>
          <w:rFonts w:ascii="Times New Roman" w:hAnsi="Times New Roman"/>
          <w:sz w:val="24"/>
          <w:szCs w:val="24"/>
        </w:rPr>
        <w:t xml:space="preserve"> тыс</w:t>
      </w:r>
      <w:r w:rsidRPr="00F608D9">
        <w:rPr>
          <w:rFonts w:ascii="Times New Roman" w:hAnsi="Times New Roman"/>
          <w:sz w:val="24"/>
          <w:szCs w:val="24"/>
        </w:rPr>
        <w:t>.  рублей, в том числе за счет средств субсидии</w:t>
      </w:r>
      <w:r w:rsidR="004A4809">
        <w:rPr>
          <w:rFonts w:ascii="Times New Roman" w:hAnsi="Times New Roman"/>
          <w:sz w:val="24"/>
          <w:szCs w:val="24"/>
        </w:rPr>
        <w:t xml:space="preserve"> из областного бюджета </w:t>
      </w:r>
      <w:r w:rsidR="003B6391" w:rsidRPr="003B6391">
        <w:rPr>
          <w:rFonts w:ascii="Times New Roman" w:hAnsi="Times New Roman"/>
          <w:b/>
          <w:sz w:val="24"/>
          <w:szCs w:val="24"/>
        </w:rPr>
        <w:t>300,0</w:t>
      </w:r>
      <w:r w:rsidR="00B2271B">
        <w:rPr>
          <w:rFonts w:ascii="Times New Roman" w:hAnsi="Times New Roman"/>
          <w:sz w:val="24"/>
          <w:szCs w:val="24"/>
        </w:rPr>
        <w:t xml:space="preserve"> тыс.</w:t>
      </w:r>
      <w:r w:rsidRPr="00F608D9">
        <w:rPr>
          <w:rFonts w:ascii="Times New Roman" w:hAnsi="Times New Roman"/>
          <w:sz w:val="24"/>
          <w:szCs w:val="24"/>
        </w:rPr>
        <w:t xml:space="preserve"> рублей, местного бюджета </w:t>
      </w:r>
      <w:r w:rsidR="003B6391" w:rsidRPr="003B6391">
        <w:rPr>
          <w:rFonts w:ascii="Times New Roman" w:hAnsi="Times New Roman"/>
          <w:b/>
          <w:sz w:val="24"/>
          <w:szCs w:val="24"/>
        </w:rPr>
        <w:t>299,6</w:t>
      </w:r>
      <w:r w:rsidR="00B2271B">
        <w:rPr>
          <w:rFonts w:ascii="Times New Roman" w:hAnsi="Times New Roman"/>
          <w:sz w:val="24"/>
          <w:szCs w:val="24"/>
        </w:rPr>
        <w:t xml:space="preserve"> тыс</w:t>
      </w:r>
      <w:r w:rsidRPr="00F608D9">
        <w:rPr>
          <w:rFonts w:ascii="Times New Roman" w:hAnsi="Times New Roman"/>
          <w:sz w:val="24"/>
          <w:szCs w:val="24"/>
        </w:rPr>
        <w:t xml:space="preserve">. </w:t>
      </w:r>
      <w:r w:rsidR="003B6391">
        <w:rPr>
          <w:rFonts w:ascii="Times New Roman" w:hAnsi="Times New Roman"/>
          <w:sz w:val="24"/>
          <w:szCs w:val="24"/>
        </w:rPr>
        <w:t>рублей</w:t>
      </w:r>
      <w:proofErr w:type="gramStart"/>
      <w:r w:rsidR="003B6391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6391" w:rsidRPr="00CD3924">
        <w:rPr>
          <w:rFonts w:ascii="Times New Roman" w:hAnsi="Times New Roman"/>
          <w:sz w:val="24"/>
          <w:szCs w:val="24"/>
        </w:rPr>
        <w:t xml:space="preserve">По выполнению </w:t>
      </w:r>
      <w:r w:rsidR="003B6391" w:rsidRPr="00F608D9">
        <w:rPr>
          <w:rFonts w:ascii="Times New Roman" w:hAnsi="Times New Roman"/>
          <w:spacing w:val="1"/>
          <w:sz w:val="24"/>
          <w:szCs w:val="24"/>
        </w:rPr>
        <w:t xml:space="preserve">плана мероприятий </w:t>
      </w:r>
      <w:r w:rsidR="003B6391">
        <w:rPr>
          <w:rFonts w:ascii="Times New Roman" w:hAnsi="Times New Roman"/>
          <w:spacing w:val="2"/>
          <w:sz w:val="24"/>
          <w:szCs w:val="24"/>
        </w:rPr>
        <w:t>по подготовке объектов ТЭК</w:t>
      </w:r>
      <w:r w:rsidR="003B6391" w:rsidRPr="00F608D9">
        <w:rPr>
          <w:rFonts w:ascii="Times New Roman" w:hAnsi="Times New Roman"/>
          <w:spacing w:val="2"/>
          <w:sz w:val="24"/>
          <w:szCs w:val="24"/>
        </w:rPr>
        <w:t xml:space="preserve"> к работе в осенне-зимний период 2014-2015 годов </w:t>
      </w:r>
      <w:r w:rsidR="003B6391" w:rsidRPr="00F608D9">
        <w:rPr>
          <w:rFonts w:ascii="Times New Roman" w:hAnsi="Times New Roman"/>
          <w:sz w:val="24"/>
          <w:szCs w:val="24"/>
        </w:rPr>
        <w:t xml:space="preserve">выполнено работ на общую сумму </w:t>
      </w:r>
      <w:r w:rsidR="003B6391" w:rsidRPr="003B6391">
        <w:rPr>
          <w:rFonts w:ascii="Times New Roman" w:hAnsi="Times New Roman"/>
          <w:b/>
          <w:sz w:val="24"/>
          <w:szCs w:val="24"/>
        </w:rPr>
        <w:t>1177,7</w:t>
      </w:r>
      <w:r w:rsidR="003B6391">
        <w:rPr>
          <w:rFonts w:ascii="Times New Roman" w:hAnsi="Times New Roman"/>
          <w:sz w:val="24"/>
          <w:szCs w:val="24"/>
        </w:rPr>
        <w:t xml:space="preserve">  тыс</w:t>
      </w:r>
      <w:r w:rsidR="003B6391" w:rsidRPr="00F608D9">
        <w:rPr>
          <w:rFonts w:ascii="Times New Roman" w:hAnsi="Times New Roman"/>
          <w:sz w:val="24"/>
          <w:szCs w:val="24"/>
        </w:rPr>
        <w:t>.  рублей, в том числе за счет средств субсидии</w:t>
      </w:r>
      <w:r w:rsidR="003B6391">
        <w:rPr>
          <w:rFonts w:ascii="Times New Roman" w:hAnsi="Times New Roman"/>
          <w:sz w:val="24"/>
          <w:szCs w:val="24"/>
        </w:rPr>
        <w:t xml:space="preserve"> из областного бюджета </w:t>
      </w:r>
      <w:r w:rsidR="003B6391" w:rsidRPr="003B6391">
        <w:rPr>
          <w:rFonts w:ascii="Times New Roman" w:hAnsi="Times New Roman"/>
          <w:b/>
          <w:sz w:val="24"/>
          <w:szCs w:val="24"/>
        </w:rPr>
        <w:t>618,7</w:t>
      </w:r>
      <w:r w:rsidR="003B6391">
        <w:rPr>
          <w:rFonts w:ascii="Times New Roman" w:hAnsi="Times New Roman"/>
          <w:sz w:val="24"/>
          <w:szCs w:val="24"/>
        </w:rPr>
        <w:t xml:space="preserve"> тыс.</w:t>
      </w:r>
      <w:r w:rsidR="003B6391" w:rsidRPr="00F608D9">
        <w:rPr>
          <w:rFonts w:ascii="Times New Roman" w:hAnsi="Times New Roman"/>
          <w:sz w:val="24"/>
          <w:szCs w:val="24"/>
        </w:rPr>
        <w:t xml:space="preserve"> рублей, местного бюджета </w:t>
      </w:r>
      <w:r w:rsidR="003B6391" w:rsidRPr="003B6391">
        <w:rPr>
          <w:rFonts w:ascii="Times New Roman" w:hAnsi="Times New Roman"/>
          <w:b/>
          <w:sz w:val="24"/>
          <w:szCs w:val="24"/>
        </w:rPr>
        <w:t>559,0</w:t>
      </w:r>
      <w:r w:rsidR="003B6391">
        <w:rPr>
          <w:rFonts w:ascii="Times New Roman" w:hAnsi="Times New Roman"/>
          <w:sz w:val="24"/>
          <w:szCs w:val="24"/>
        </w:rPr>
        <w:t xml:space="preserve"> тыс</w:t>
      </w:r>
      <w:r w:rsidR="003B6391" w:rsidRPr="00F608D9">
        <w:rPr>
          <w:rFonts w:ascii="Times New Roman" w:hAnsi="Times New Roman"/>
          <w:sz w:val="24"/>
          <w:szCs w:val="24"/>
        </w:rPr>
        <w:t xml:space="preserve">. </w:t>
      </w:r>
      <w:r w:rsidR="003B6391">
        <w:rPr>
          <w:rFonts w:ascii="Times New Roman" w:hAnsi="Times New Roman"/>
          <w:sz w:val="24"/>
          <w:szCs w:val="24"/>
        </w:rPr>
        <w:t>рублей. Провед</w:t>
      </w:r>
      <w:r>
        <w:rPr>
          <w:rFonts w:ascii="Times New Roman" w:hAnsi="Times New Roman"/>
          <w:sz w:val="24"/>
          <w:szCs w:val="24"/>
        </w:rPr>
        <w:t xml:space="preserve">ена реконструкция </w:t>
      </w:r>
      <w:r w:rsidRPr="00F608D9">
        <w:rPr>
          <w:rFonts w:ascii="Times New Roman" w:hAnsi="Times New Roman"/>
          <w:sz w:val="24"/>
          <w:szCs w:val="24"/>
        </w:rPr>
        <w:t xml:space="preserve"> котельной </w:t>
      </w:r>
      <w:proofErr w:type="spellStart"/>
      <w:r w:rsidRPr="00F608D9">
        <w:rPr>
          <w:rFonts w:ascii="Times New Roman" w:hAnsi="Times New Roman"/>
          <w:sz w:val="24"/>
          <w:szCs w:val="24"/>
        </w:rPr>
        <w:t>ОРСа</w:t>
      </w:r>
      <w:proofErr w:type="spellEnd"/>
      <w:r w:rsidRPr="00F608D9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F608D9">
        <w:rPr>
          <w:rFonts w:ascii="Times New Roman" w:hAnsi="Times New Roman"/>
          <w:sz w:val="24"/>
          <w:szCs w:val="24"/>
        </w:rPr>
        <w:t>.Я</w:t>
      </w:r>
      <w:proofErr w:type="gramEnd"/>
      <w:r w:rsidRPr="00F608D9">
        <w:rPr>
          <w:rFonts w:ascii="Times New Roman" w:hAnsi="Times New Roman"/>
          <w:sz w:val="24"/>
          <w:szCs w:val="24"/>
        </w:rPr>
        <w:t xml:space="preserve">ренск; </w:t>
      </w:r>
      <w:r>
        <w:rPr>
          <w:rFonts w:ascii="Times New Roman" w:hAnsi="Times New Roman"/>
          <w:sz w:val="24"/>
          <w:szCs w:val="24"/>
        </w:rPr>
        <w:t>замена котла,</w:t>
      </w:r>
      <w:r w:rsidRPr="00F608D9">
        <w:rPr>
          <w:rFonts w:ascii="Times New Roman" w:hAnsi="Times New Roman"/>
          <w:sz w:val="24"/>
          <w:szCs w:val="24"/>
        </w:rPr>
        <w:t xml:space="preserve"> установлена новая труба с дымососом и золоуловителем. На начало отопительного периода</w:t>
      </w:r>
      <w:r w:rsidRPr="00CD3924">
        <w:rPr>
          <w:rFonts w:ascii="Times New Roman" w:hAnsi="Times New Roman"/>
          <w:sz w:val="24"/>
          <w:szCs w:val="24"/>
        </w:rPr>
        <w:t xml:space="preserve"> 15 сентября 20</w:t>
      </w:r>
      <w:r>
        <w:rPr>
          <w:rFonts w:ascii="Times New Roman" w:hAnsi="Times New Roman"/>
          <w:sz w:val="24"/>
          <w:szCs w:val="24"/>
        </w:rPr>
        <w:t>14 года объекты</w:t>
      </w:r>
      <w:r w:rsidRPr="00CD3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теплоснабжения, водоснабжения</w:t>
      </w:r>
      <w:r w:rsidRPr="00CD392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канализационного хозяйства</w:t>
      </w:r>
      <w:r w:rsidRPr="00CD3924">
        <w:rPr>
          <w:rFonts w:ascii="Times New Roman" w:hAnsi="Times New Roman"/>
          <w:sz w:val="24"/>
          <w:szCs w:val="24"/>
        </w:rPr>
        <w:t xml:space="preserve"> были подготовлены к работе в осенне-зимних условиях</w:t>
      </w:r>
      <w:r>
        <w:rPr>
          <w:rFonts w:ascii="Times New Roman" w:hAnsi="Times New Roman"/>
          <w:sz w:val="24"/>
          <w:szCs w:val="24"/>
        </w:rPr>
        <w:t xml:space="preserve"> рессурсоснабжающей организацией ООО «Тепло»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акуплено топливо.</w:t>
      </w:r>
      <w:r w:rsidRPr="00CD3924">
        <w:rPr>
          <w:rFonts w:ascii="Times New Roman" w:hAnsi="Times New Roman"/>
          <w:sz w:val="24"/>
          <w:szCs w:val="24"/>
        </w:rPr>
        <w:t xml:space="preserve"> </w:t>
      </w:r>
    </w:p>
    <w:p w:rsidR="004866C4" w:rsidRDefault="00AE1AC4" w:rsidP="004866C4">
      <w:pPr>
        <w:spacing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и утверждены </w:t>
      </w:r>
      <w:r w:rsidR="004866C4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</w:t>
      </w:r>
      <w:r w:rsidR="004866C4">
        <w:rPr>
          <w:rFonts w:ascii="Times New Roman" w:hAnsi="Times New Roman"/>
          <w:sz w:val="24"/>
          <w:szCs w:val="24"/>
        </w:rPr>
        <w:t xml:space="preserve"> теплоснабжения, водоснабжения и водоотведения</w:t>
      </w:r>
      <w:r w:rsidR="004866C4" w:rsidRPr="00EF44E0">
        <w:rPr>
          <w:rFonts w:ascii="Times New Roman" w:hAnsi="Times New Roman"/>
          <w:sz w:val="24"/>
          <w:szCs w:val="24"/>
        </w:rPr>
        <w:t xml:space="preserve"> </w:t>
      </w:r>
      <w:r w:rsidR="004866C4" w:rsidRPr="00CD3924">
        <w:rPr>
          <w:rFonts w:ascii="Times New Roman" w:hAnsi="Times New Roman"/>
          <w:sz w:val="24"/>
          <w:szCs w:val="24"/>
        </w:rPr>
        <w:t>МО «</w:t>
      </w:r>
      <w:r w:rsidR="004866C4">
        <w:rPr>
          <w:rFonts w:ascii="Times New Roman" w:hAnsi="Times New Roman"/>
          <w:sz w:val="24"/>
          <w:szCs w:val="24"/>
        </w:rPr>
        <w:t>Сафроновское» в июне 2014 г.</w:t>
      </w:r>
    </w:p>
    <w:p w:rsidR="004866C4" w:rsidRPr="003C344F" w:rsidRDefault="004866C4" w:rsidP="0014340B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40B" w:rsidRPr="00AC62DE" w:rsidRDefault="0014340B" w:rsidP="0014340B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11AE7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Проводилась подготовка жилищного фонда. </w:t>
      </w:r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По МО «Сафроновское»</w:t>
      </w:r>
      <w:r w:rsidRPr="00CD3924">
        <w:rPr>
          <w:rFonts w:ascii="Times New Roman" w:hAnsi="Times New Roman"/>
          <w:spacing w:val="5"/>
          <w:sz w:val="24"/>
          <w:szCs w:val="24"/>
        </w:rPr>
        <w:t xml:space="preserve"> разработаны</w:t>
      </w:r>
      <w:r>
        <w:rPr>
          <w:rFonts w:ascii="Times New Roman" w:hAnsi="Times New Roman"/>
          <w:spacing w:val="5"/>
          <w:sz w:val="24"/>
          <w:szCs w:val="24"/>
        </w:rPr>
        <w:t xml:space="preserve"> 6 муниципальных программ</w:t>
      </w:r>
      <w:r w:rsidRPr="00CD3924">
        <w:rPr>
          <w:rFonts w:ascii="Times New Roman" w:hAnsi="Times New Roman"/>
          <w:spacing w:val="5"/>
          <w:sz w:val="24"/>
          <w:szCs w:val="24"/>
        </w:rPr>
        <w:t xml:space="preserve"> и внесены изменения и дополнения к долгосрочным </w:t>
      </w:r>
      <w:r w:rsidRPr="00CD3924">
        <w:rPr>
          <w:rFonts w:ascii="Times New Roman" w:hAnsi="Times New Roman"/>
          <w:sz w:val="24"/>
          <w:szCs w:val="24"/>
        </w:rPr>
        <w:t>муниципальным   программам:</w:t>
      </w:r>
      <w:r w:rsidRPr="00CD3924">
        <w:rPr>
          <w:rFonts w:ascii="Times New Roman" w:hAnsi="Times New Roman"/>
          <w:b/>
          <w:sz w:val="24"/>
          <w:szCs w:val="24"/>
        </w:rPr>
        <w:t xml:space="preserve"> </w:t>
      </w:r>
      <w:r w:rsidRPr="00CD3924">
        <w:rPr>
          <w:rFonts w:ascii="Times New Roman" w:hAnsi="Times New Roman"/>
          <w:sz w:val="24"/>
          <w:szCs w:val="24"/>
        </w:rPr>
        <w:t>«Комплексное развитие систем коммунальной инфраструктуры на территории МО «</w:t>
      </w:r>
      <w:r>
        <w:rPr>
          <w:rFonts w:ascii="Times New Roman" w:hAnsi="Times New Roman"/>
          <w:spacing w:val="5"/>
          <w:sz w:val="24"/>
          <w:szCs w:val="24"/>
        </w:rPr>
        <w:t>Сафроновское</w:t>
      </w:r>
      <w:r>
        <w:rPr>
          <w:rFonts w:ascii="Times New Roman" w:hAnsi="Times New Roman"/>
          <w:sz w:val="24"/>
          <w:szCs w:val="24"/>
        </w:rPr>
        <w:t>» в 2013</w:t>
      </w:r>
      <w:r w:rsidRPr="00CD3924">
        <w:rPr>
          <w:rFonts w:ascii="Times New Roman" w:hAnsi="Times New Roman"/>
          <w:sz w:val="24"/>
          <w:szCs w:val="24"/>
        </w:rPr>
        <w:t>-2016 годах», «Энергосбережение и повышение энергетической эффективности МО</w:t>
      </w:r>
      <w:r>
        <w:rPr>
          <w:rFonts w:ascii="Times New Roman" w:hAnsi="Times New Roman"/>
          <w:sz w:val="24"/>
          <w:szCs w:val="24"/>
        </w:rPr>
        <w:t xml:space="preserve"> «Сафроновское»</w:t>
      </w:r>
      <w:r w:rsidRPr="00CD3924">
        <w:rPr>
          <w:rFonts w:ascii="Times New Roman" w:hAnsi="Times New Roman"/>
          <w:sz w:val="24"/>
          <w:szCs w:val="24"/>
        </w:rPr>
        <w:t xml:space="preserve"> </w:t>
      </w:r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575">
        <w:rPr>
          <w:rFonts w:ascii="Times New Roman" w:hAnsi="Times New Roman"/>
          <w:sz w:val="24"/>
          <w:szCs w:val="24"/>
        </w:rPr>
        <w:t>В рамках исполнения Федерального закона от 23.11.2009 № 261-ФЗ  «Об энергосбережении и о повышении энергетической эффективности и о внесении изменений в отдельные акты Российской Федерации» ежеквартально проводился мониторинг потребления топливно-энергетических ресурсов и воды бюджетными учреждениями, установлены общедомовые приборы учета потребления теплово</w:t>
      </w:r>
      <w:r w:rsidR="00156575">
        <w:rPr>
          <w:rFonts w:ascii="Times New Roman" w:hAnsi="Times New Roman"/>
          <w:sz w:val="24"/>
          <w:szCs w:val="24"/>
        </w:rPr>
        <w:t>й - 1</w:t>
      </w:r>
      <w:r w:rsidRPr="00156575">
        <w:rPr>
          <w:rFonts w:ascii="Times New Roman" w:hAnsi="Times New Roman"/>
          <w:sz w:val="24"/>
          <w:szCs w:val="24"/>
        </w:rPr>
        <w:t>, электрической энергии</w:t>
      </w:r>
      <w:r w:rsidR="00156575">
        <w:rPr>
          <w:rFonts w:ascii="Times New Roman" w:hAnsi="Times New Roman"/>
          <w:sz w:val="24"/>
          <w:szCs w:val="24"/>
        </w:rPr>
        <w:t xml:space="preserve">- 2 , </w:t>
      </w:r>
      <w:r w:rsidRPr="00156575">
        <w:rPr>
          <w:rFonts w:ascii="Times New Roman" w:hAnsi="Times New Roman"/>
          <w:sz w:val="24"/>
          <w:szCs w:val="24"/>
        </w:rPr>
        <w:t xml:space="preserve">воды в многоквартирных </w:t>
      </w:r>
      <w:r w:rsidR="00156575">
        <w:rPr>
          <w:rFonts w:ascii="Times New Roman" w:hAnsi="Times New Roman"/>
          <w:sz w:val="24"/>
          <w:szCs w:val="24"/>
        </w:rPr>
        <w:t>домах – 2  штуки</w:t>
      </w:r>
      <w:r w:rsidRPr="00CD3924">
        <w:rPr>
          <w:rFonts w:ascii="Times New Roman" w:hAnsi="Times New Roman"/>
          <w:sz w:val="24"/>
          <w:szCs w:val="24"/>
        </w:rPr>
        <w:t xml:space="preserve"> </w:t>
      </w:r>
      <w:r w:rsidR="00156575">
        <w:rPr>
          <w:rFonts w:ascii="Times New Roman" w:hAnsi="Times New Roman"/>
          <w:sz w:val="24"/>
          <w:szCs w:val="24"/>
        </w:rPr>
        <w:t xml:space="preserve"> и  утепление фасадов МКД -1.</w:t>
      </w:r>
      <w:proofErr w:type="gramEnd"/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0B" w:rsidRDefault="0014340B" w:rsidP="0014340B">
      <w:pPr>
        <w:spacing w:before="100" w:beforeAutospacing="1" w:after="0" w:afterAutospacing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1841">
        <w:rPr>
          <w:rFonts w:ascii="Times New Roman" w:hAnsi="Times New Roman"/>
          <w:b/>
          <w:i/>
          <w:sz w:val="24"/>
          <w:szCs w:val="24"/>
        </w:rPr>
        <w:t>В рамках организации электроснабжения населения в границах поселения.</w:t>
      </w:r>
    </w:p>
    <w:p w:rsidR="0014340B" w:rsidRPr="00321841" w:rsidRDefault="0014340B" w:rsidP="0014340B">
      <w:pPr>
        <w:spacing w:before="100" w:beforeAutospacing="1" w:after="0" w:afterAutospacing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340B" w:rsidRDefault="0014340B" w:rsidP="0014340B">
      <w:pPr>
        <w:jc w:val="both"/>
        <w:rPr>
          <w:rFonts w:ascii="Times New Roman" w:hAnsi="Times New Roman"/>
          <w:sz w:val="24"/>
          <w:szCs w:val="24"/>
        </w:rPr>
      </w:pPr>
      <w:r w:rsidRPr="00432A58">
        <w:rPr>
          <w:rFonts w:ascii="Times New Roman" w:hAnsi="Times New Roman"/>
          <w:sz w:val="24"/>
          <w:szCs w:val="24"/>
        </w:rPr>
        <w:t xml:space="preserve">         На территории поселения расположено </w:t>
      </w:r>
      <w:r>
        <w:rPr>
          <w:rFonts w:ascii="Times New Roman" w:hAnsi="Times New Roman"/>
          <w:sz w:val="24"/>
          <w:szCs w:val="24"/>
        </w:rPr>
        <w:t>34</w:t>
      </w:r>
      <w:r w:rsidR="00AE1A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AC4">
        <w:rPr>
          <w:rFonts w:ascii="Times New Roman" w:hAnsi="Times New Roman"/>
          <w:sz w:val="24"/>
          <w:szCs w:val="24"/>
        </w:rPr>
        <w:t>населенных</w:t>
      </w:r>
      <w:proofErr w:type="gramEnd"/>
      <w:r w:rsidR="00AE1AC4">
        <w:rPr>
          <w:rFonts w:ascii="Times New Roman" w:hAnsi="Times New Roman"/>
          <w:sz w:val="24"/>
          <w:szCs w:val="24"/>
        </w:rPr>
        <w:t xml:space="preserve"> пункта</w:t>
      </w:r>
      <w:r w:rsidRPr="00432A58">
        <w:rPr>
          <w:rFonts w:ascii="Times New Roman" w:hAnsi="Times New Roman"/>
          <w:sz w:val="24"/>
          <w:szCs w:val="24"/>
        </w:rPr>
        <w:t xml:space="preserve">. Протяженность линий уличного освещения на территории поселения  </w:t>
      </w:r>
      <w:r w:rsidRPr="008F20D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27,2</w:t>
      </w:r>
      <w:r w:rsidRPr="008F20DA">
        <w:rPr>
          <w:rFonts w:ascii="Times New Roman" w:hAnsi="Times New Roman"/>
          <w:sz w:val="24"/>
          <w:szCs w:val="24"/>
        </w:rPr>
        <w:t xml:space="preserve"> км</w:t>
      </w:r>
      <w:r>
        <w:rPr>
          <w:rFonts w:ascii="Times New Roman" w:hAnsi="Times New Roman"/>
          <w:sz w:val="24"/>
          <w:szCs w:val="24"/>
        </w:rPr>
        <w:t>. Количество светильников  -245</w:t>
      </w:r>
      <w:r w:rsidRPr="00D972B9">
        <w:rPr>
          <w:rFonts w:ascii="Times New Roman" w:hAnsi="Times New Roman"/>
          <w:sz w:val="24"/>
          <w:szCs w:val="24"/>
        </w:rPr>
        <w:t>ш</w:t>
      </w:r>
      <w:r w:rsidRPr="00321841">
        <w:rPr>
          <w:rFonts w:ascii="Times New Roman" w:hAnsi="Times New Roman"/>
          <w:sz w:val="24"/>
          <w:szCs w:val="24"/>
        </w:rPr>
        <w:t xml:space="preserve">т.                                                                                                                       </w:t>
      </w:r>
      <w:r w:rsidR="002522D9">
        <w:rPr>
          <w:rFonts w:ascii="Times New Roman" w:hAnsi="Times New Roman"/>
          <w:sz w:val="24"/>
          <w:szCs w:val="24"/>
        </w:rPr>
        <w:t xml:space="preserve">        </w:t>
      </w:r>
      <w:r w:rsidRPr="00321841">
        <w:rPr>
          <w:rFonts w:ascii="Times New Roman" w:hAnsi="Times New Roman"/>
          <w:sz w:val="24"/>
          <w:szCs w:val="24"/>
        </w:rPr>
        <w:t xml:space="preserve"> </w:t>
      </w:r>
      <w:r w:rsidR="002522D9">
        <w:rPr>
          <w:rFonts w:ascii="Times New Roman" w:hAnsi="Times New Roman"/>
          <w:sz w:val="24"/>
          <w:szCs w:val="24"/>
        </w:rPr>
        <w:t xml:space="preserve">              На исполнение полномочий по организации уличного освещения  </w:t>
      </w:r>
      <w:r w:rsidR="002522D9" w:rsidRPr="00432A58">
        <w:rPr>
          <w:rFonts w:ascii="Times New Roman" w:hAnsi="Times New Roman"/>
          <w:sz w:val="24"/>
          <w:szCs w:val="24"/>
        </w:rPr>
        <w:t>за счет средств бюджета</w:t>
      </w:r>
      <w:r w:rsidR="002522D9">
        <w:rPr>
          <w:rFonts w:ascii="Times New Roman" w:hAnsi="Times New Roman"/>
          <w:sz w:val="24"/>
          <w:szCs w:val="24"/>
        </w:rPr>
        <w:t xml:space="preserve"> МО «Сафроновское» использовано 1588,7 тыс.рублей и проведены следующие мероприятия: оплата стоимости электроэнергии – 1050,5 тыс.руб., стоимость электрооборудования</w:t>
      </w:r>
      <w:r w:rsidRPr="00432A58">
        <w:rPr>
          <w:rFonts w:ascii="Times New Roman" w:hAnsi="Times New Roman"/>
          <w:sz w:val="24"/>
          <w:szCs w:val="24"/>
        </w:rPr>
        <w:t xml:space="preserve"> </w:t>
      </w:r>
      <w:r w:rsidR="002522D9">
        <w:rPr>
          <w:rFonts w:ascii="Times New Roman" w:hAnsi="Times New Roman"/>
          <w:sz w:val="24"/>
          <w:szCs w:val="24"/>
        </w:rPr>
        <w:t xml:space="preserve">- </w:t>
      </w:r>
      <w:r w:rsidR="0062785E">
        <w:rPr>
          <w:rFonts w:ascii="Times New Roman" w:hAnsi="Times New Roman"/>
          <w:sz w:val="24"/>
          <w:szCs w:val="24"/>
        </w:rPr>
        <w:t>271,8</w:t>
      </w:r>
      <w:r w:rsidRPr="0062785E">
        <w:rPr>
          <w:rFonts w:ascii="Times New Roman" w:hAnsi="Times New Roman"/>
          <w:sz w:val="24"/>
          <w:szCs w:val="24"/>
        </w:rPr>
        <w:t xml:space="preserve"> тыс</w:t>
      </w:r>
      <w:r w:rsidRPr="00432A58">
        <w:rPr>
          <w:rFonts w:ascii="Times New Roman" w:hAnsi="Times New Roman"/>
          <w:sz w:val="24"/>
          <w:szCs w:val="24"/>
        </w:rPr>
        <w:t>.руб.</w:t>
      </w:r>
      <w:r w:rsidR="002522D9">
        <w:rPr>
          <w:rFonts w:ascii="Times New Roman" w:hAnsi="Times New Roman"/>
          <w:sz w:val="24"/>
          <w:szCs w:val="24"/>
        </w:rPr>
        <w:t>, обслуживание и ремонтные работы – 266,4 тыс.руб</w:t>
      </w:r>
      <w:r>
        <w:rPr>
          <w:rFonts w:ascii="Times New Roman" w:hAnsi="Times New Roman"/>
          <w:sz w:val="24"/>
          <w:szCs w:val="24"/>
        </w:rPr>
        <w:t>. Проведен капитальный ремонт уличного освещения 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ренск ул.Трудовая, остальные  работы проводили только в рамках содержания и текущего ремонта объектов уличного освещения.</w:t>
      </w:r>
    </w:p>
    <w:p w:rsidR="00C47E48" w:rsidRDefault="0014340B" w:rsidP="00143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02535">
        <w:rPr>
          <w:rFonts w:ascii="Times New Roman" w:hAnsi="Times New Roman"/>
          <w:sz w:val="24"/>
          <w:szCs w:val="24"/>
        </w:rPr>
        <w:t xml:space="preserve">а баланс муниципального образования «Сафроновское» </w:t>
      </w:r>
      <w:r>
        <w:rPr>
          <w:rFonts w:ascii="Times New Roman" w:hAnsi="Times New Roman"/>
          <w:sz w:val="24"/>
          <w:szCs w:val="24"/>
        </w:rPr>
        <w:t>п</w:t>
      </w:r>
      <w:r w:rsidRPr="00002535">
        <w:rPr>
          <w:rFonts w:ascii="Times New Roman" w:hAnsi="Times New Roman"/>
          <w:sz w:val="24"/>
          <w:szCs w:val="24"/>
        </w:rPr>
        <w:t xml:space="preserve">ринято </w:t>
      </w:r>
      <w:r>
        <w:rPr>
          <w:rFonts w:ascii="Times New Roman" w:hAnsi="Times New Roman"/>
          <w:sz w:val="24"/>
          <w:szCs w:val="24"/>
        </w:rPr>
        <w:t>э</w:t>
      </w:r>
      <w:r w:rsidRPr="00002535">
        <w:rPr>
          <w:rFonts w:ascii="Times New Roman" w:hAnsi="Times New Roman"/>
          <w:sz w:val="24"/>
          <w:szCs w:val="24"/>
        </w:rPr>
        <w:t>лектроснабжение ур</w:t>
      </w:r>
      <w:r>
        <w:rPr>
          <w:rFonts w:ascii="Times New Roman" w:hAnsi="Times New Roman"/>
          <w:sz w:val="24"/>
          <w:szCs w:val="24"/>
        </w:rPr>
        <w:t>очище</w:t>
      </w:r>
      <w:r w:rsidRPr="00002535">
        <w:rPr>
          <w:rFonts w:ascii="Times New Roman" w:hAnsi="Times New Roman"/>
          <w:sz w:val="24"/>
          <w:szCs w:val="24"/>
        </w:rPr>
        <w:t xml:space="preserve"> «Пороховое поле» в д. Сафроновка линия электропередач уличного освещение фидер 1,2,3 ВЛ-04 квт ТП «АВМ» ВЛ-10 361-12 на сумму 306 200 руб.</w:t>
      </w:r>
    </w:p>
    <w:p w:rsidR="0014340B" w:rsidRPr="00321841" w:rsidRDefault="0014340B" w:rsidP="0014340B">
      <w:pPr>
        <w:spacing w:before="100" w:beforeAutospacing="1" w:after="0" w:afterAutospacing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21841">
        <w:rPr>
          <w:rFonts w:ascii="Times New Roman" w:hAnsi="Times New Roman"/>
          <w:b/>
          <w:i/>
          <w:sz w:val="24"/>
          <w:szCs w:val="24"/>
        </w:rPr>
        <w:t>В рамках организации газоснабжения населения в границах поселения.</w:t>
      </w:r>
    </w:p>
    <w:p w:rsidR="0014340B" w:rsidRDefault="0014340B" w:rsidP="0014340B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4340B" w:rsidRPr="00321841" w:rsidRDefault="0014340B" w:rsidP="001434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       МО «Сафроновское»</w:t>
      </w:r>
      <w:r w:rsidRPr="00CD392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21841">
        <w:rPr>
          <w:rFonts w:ascii="Times New Roman" w:hAnsi="Times New Roman"/>
          <w:sz w:val="24"/>
          <w:szCs w:val="24"/>
        </w:rPr>
        <w:t xml:space="preserve">  является участником долгосрочной целевой программы «Газиф</w:t>
      </w:r>
      <w:r>
        <w:rPr>
          <w:rFonts w:ascii="Times New Roman" w:hAnsi="Times New Roman"/>
          <w:sz w:val="24"/>
          <w:szCs w:val="24"/>
        </w:rPr>
        <w:t xml:space="preserve">икация Ленского района в </w:t>
      </w:r>
      <w:r w:rsidRPr="00321841">
        <w:rPr>
          <w:rFonts w:ascii="Times New Roman" w:hAnsi="Times New Roman"/>
          <w:sz w:val="24"/>
          <w:szCs w:val="24"/>
        </w:rPr>
        <w:t xml:space="preserve"> </w:t>
      </w:r>
      <w:r w:rsidRPr="00426B1D">
        <w:rPr>
          <w:rFonts w:ascii="Times New Roman" w:hAnsi="Times New Roman"/>
          <w:sz w:val="24"/>
          <w:szCs w:val="24"/>
        </w:rPr>
        <w:t>2012-2014</w:t>
      </w:r>
      <w:r w:rsidRPr="00321841">
        <w:rPr>
          <w:rFonts w:ascii="Times New Roman" w:hAnsi="Times New Roman"/>
          <w:sz w:val="24"/>
          <w:szCs w:val="24"/>
        </w:rPr>
        <w:t xml:space="preserve"> годы».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2014 году</w:t>
      </w:r>
      <w:r w:rsidRPr="00321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были выполнены </w:t>
      </w:r>
      <w:r w:rsidRPr="00321841">
        <w:rPr>
          <w:rFonts w:ascii="Times New Roman" w:hAnsi="Times New Roman"/>
          <w:sz w:val="24"/>
          <w:szCs w:val="24"/>
        </w:rPr>
        <w:t xml:space="preserve"> строительно-монтажные работы</w:t>
      </w:r>
      <w:r>
        <w:rPr>
          <w:rFonts w:ascii="Times New Roman" w:hAnsi="Times New Roman"/>
          <w:sz w:val="24"/>
          <w:szCs w:val="24"/>
        </w:rPr>
        <w:t xml:space="preserve"> и подготовлена исполнительная документация</w:t>
      </w:r>
      <w:r w:rsidRPr="00426B1D">
        <w:rPr>
          <w:rFonts w:ascii="Times New Roman" w:hAnsi="Times New Roman"/>
          <w:sz w:val="24"/>
          <w:szCs w:val="24"/>
        </w:rPr>
        <w:t xml:space="preserve"> </w:t>
      </w:r>
      <w:r w:rsidRPr="00321841">
        <w:rPr>
          <w:rFonts w:ascii="Times New Roman" w:hAnsi="Times New Roman"/>
          <w:sz w:val="24"/>
          <w:szCs w:val="24"/>
        </w:rPr>
        <w:t xml:space="preserve">по переводу </w:t>
      </w:r>
      <w:r>
        <w:rPr>
          <w:rFonts w:ascii="Times New Roman" w:hAnsi="Times New Roman"/>
          <w:sz w:val="24"/>
          <w:szCs w:val="24"/>
        </w:rPr>
        <w:t>12 многоквартирных</w:t>
      </w:r>
      <w:r w:rsidRPr="00321841">
        <w:rPr>
          <w:rFonts w:ascii="Times New Roman" w:hAnsi="Times New Roman"/>
          <w:sz w:val="24"/>
          <w:szCs w:val="24"/>
        </w:rPr>
        <w:t xml:space="preserve"> жилых домов с сжиженного </w:t>
      </w:r>
      <w:r>
        <w:rPr>
          <w:rFonts w:ascii="Times New Roman" w:hAnsi="Times New Roman"/>
          <w:sz w:val="24"/>
          <w:szCs w:val="24"/>
        </w:rPr>
        <w:t xml:space="preserve">газа </w:t>
      </w:r>
      <w:r w:rsidRPr="00321841">
        <w:rPr>
          <w:rFonts w:ascii="Times New Roman" w:hAnsi="Times New Roman"/>
          <w:sz w:val="24"/>
          <w:szCs w:val="24"/>
        </w:rPr>
        <w:t>на п</w:t>
      </w:r>
      <w:r>
        <w:rPr>
          <w:rFonts w:ascii="Times New Roman" w:hAnsi="Times New Roman"/>
          <w:sz w:val="24"/>
          <w:szCs w:val="24"/>
        </w:rPr>
        <w:t>риродный в сумме 700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r w:rsidRPr="00002535">
        <w:rPr>
          <w:rFonts w:ascii="Times New Roman" w:hAnsi="Times New Roman"/>
          <w:sz w:val="24"/>
          <w:szCs w:val="24"/>
        </w:rPr>
        <w:t>.</w:t>
      </w:r>
    </w:p>
    <w:p w:rsidR="0014340B" w:rsidRPr="00321841" w:rsidRDefault="0014340B" w:rsidP="001434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1841">
        <w:rPr>
          <w:rFonts w:ascii="Times New Roman" w:hAnsi="Times New Roman"/>
          <w:sz w:val="24"/>
          <w:szCs w:val="24"/>
        </w:rPr>
        <w:t xml:space="preserve">          Администрацией поселения</w:t>
      </w:r>
      <w:r>
        <w:rPr>
          <w:rFonts w:ascii="Times New Roman" w:hAnsi="Times New Roman"/>
          <w:sz w:val="24"/>
          <w:szCs w:val="24"/>
        </w:rPr>
        <w:t xml:space="preserve"> ( полномочия переданы на район)</w:t>
      </w:r>
      <w:r w:rsidRPr="00321841">
        <w:rPr>
          <w:rFonts w:ascii="Times New Roman" w:hAnsi="Times New Roman"/>
          <w:sz w:val="24"/>
          <w:szCs w:val="24"/>
        </w:rPr>
        <w:t xml:space="preserve"> оказывается содействие постоянно проживающим жителям частного сектора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 xml:space="preserve">ренск </w:t>
      </w:r>
      <w:r w:rsidRPr="00321841">
        <w:rPr>
          <w:rFonts w:ascii="Times New Roman" w:hAnsi="Times New Roman"/>
          <w:sz w:val="24"/>
          <w:szCs w:val="24"/>
        </w:rPr>
        <w:t>в оформлении документации по подводке и вводу  природного газа в жилые дома.</w:t>
      </w:r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остальное население пользуется сжиженным газом, который приобретают в ОАО «</w:t>
      </w:r>
      <w:proofErr w:type="spellStart"/>
      <w:r>
        <w:rPr>
          <w:rFonts w:ascii="Times New Roman" w:hAnsi="Times New Roman"/>
          <w:sz w:val="24"/>
          <w:szCs w:val="24"/>
        </w:rPr>
        <w:t>Ленгазэнерго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855B6" w:rsidRDefault="00E855B6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0B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4D98" w:rsidRDefault="00474D98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340B" w:rsidRPr="009755BD" w:rsidRDefault="0014340B" w:rsidP="0014340B">
      <w:pPr>
        <w:spacing w:before="100" w:beforeAutospacing="1" w:after="0" w:afterAutospacing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755BD">
        <w:rPr>
          <w:rFonts w:ascii="Times New Roman" w:hAnsi="Times New Roman"/>
          <w:b/>
          <w:i/>
          <w:sz w:val="24"/>
          <w:szCs w:val="24"/>
        </w:rPr>
        <w:lastRenderedPageBreak/>
        <w:t>В рамках организации водоснабжения населения  и водоотведения в границах поселения.</w:t>
      </w:r>
    </w:p>
    <w:p w:rsidR="0014340B" w:rsidRDefault="0014340B" w:rsidP="001565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2014 года проводились работы по содержанию колодцев, общая сумма использованных сред</w:t>
      </w:r>
      <w:r w:rsidR="00156575">
        <w:rPr>
          <w:rFonts w:ascii="Times New Roman" w:hAnsi="Times New Roman"/>
          <w:sz w:val="24"/>
          <w:szCs w:val="24"/>
        </w:rPr>
        <w:t>ств составляет  56,0 тыс.рублей.</w:t>
      </w:r>
    </w:p>
    <w:p w:rsidR="0014340B" w:rsidRPr="00C47E48" w:rsidRDefault="0014340B" w:rsidP="00C47E48">
      <w:pPr>
        <w:pStyle w:val="a3"/>
        <w:spacing w:after="0" w:afterAutospacing="0"/>
        <w:jc w:val="center"/>
        <w:rPr>
          <w:rStyle w:val="ad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C47E48">
        <w:rPr>
          <w:rStyle w:val="ad"/>
          <w:rFonts w:ascii="Times New Roman" w:hAnsi="Times New Roman"/>
          <w:i w:val="0"/>
          <w:sz w:val="28"/>
          <w:szCs w:val="28"/>
        </w:rPr>
        <w:t>Дорожная деятельность.</w:t>
      </w:r>
    </w:p>
    <w:p w:rsidR="0014340B" w:rsidRPr="008F20DA" w:rsidRDefault="0014340B" w:rsidP="0014340B">
      <w:pPr>
        <w:pStyle w:val="a3"/>
        <w:spacing w:after="0" w:afterAutospacing="0"/>
        <w:ind w:firstLine="709"/>
        <w:jc w:val="center"/>
        <w:rPr>
          <w:rStyle w:val="ad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14340B" w:rsidRPr="0014340B" w:rsidRDefault="0014340B" w:rsidP="0014340B">
      <w:pPr>
        <w:pStyle w:val="a3"/>
        <w:spacing w:after="0" w:afterAutospacing="0"/>
        <w:ind w:firstLine="709"/>
        <w:jc w:val="both"/>
        <w:rPr>
          <w:rStyle w:val="ad"/>
          <w:rFonts w:ascii="Times New Roman" w:hAnsi="Times New Roman"/>
          <w:b w:val="0"/>
          <w:i w:val="0"/>
          <w:sz w:val="24"/>
          <w:szCs w:val="24"/>
        </w:rPr>
      </w:pPr>
      <w:r w:rsidRPr="0014340B">
        <w:rPr>
          <w:rStyle w:val="ad"/>
          <w:rFonts w:ascii="Times New Roman" w:hAnsi="Times New Roman"/>
          <w:b w:val="0"/>
          <w:i w:val="0"/>
          <w:sz w:val="24"/>
          <w:szCs w:val="24"/>
        </w:rPr>
        <w:t>Протяженность автомобильных дорог общего пользования в МО «Сафроновское»  составляет  62,2 км. В 2014 году  содержание, ремонт автомобильных дорог  местного значения проводилось за счет дорожного  фонда по муниципальной программе  план составлял 3124,0 тыс. руб</w:t>
      </w:r>
      <w:proofErr w:type="gramStart"/>
      <w:r w:rsidRPr="0014340B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,</w:t>
      </w:r>
      <w:proofErr w:type="gramEnd"/>
      <w:r w:rsidRPr="0014340B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фактическое исполнение составило 1800,0 тыс.руб. ,в том числе содержание дорог в зимний период 1450,0 тыс.руб. оплата за электроэнергию по уличному освещению 100,0 тыс.руб., ремонт тротуаров по ул. Октябрьская до ул. Фиолетовая  на сумму 335,6 тыс. руб. (смета на сумму 1 010 803 руб.)</w:t>
      </w:r>
    </w:p>
    <w:p w:rsidR="0014340B" w:rsidRPr="0014340B" w:rsidRDefault="0014340B" w:rsidP="0014340B">
      <w:pPr>
        <w:pStyle w:val="a3"/>
        <w:spacing w:after="0" w:afterAutospacing="0"/>
        <w:ind w:firstLine="709"/>
        <w:jc w:val="both"/>
        <w:rPr>
          <w:rStyle w:val="ad"/>
          <w:rFonts w:ascii="Times New Roman" w:hAnsi="Times New Roman"/>
          <w:b w:val="0"/>
          <w:i w:val="0"/>
          <w:sz w:val="24"/>
          <w:szCs w:val="24"/>
        </w:rPr>
      </w:pPr>
      <w:r w:rsidRPr="0014340B">
        <w:rPr>
          <w:rStyle w:val="ad"/>
          <w:rFonts w:ascii="Times New Roman" w:hAnsi="Times New Roman"/>
          <w:b w:val="0"/>
          <w:i w:val="0"/>
          <w:sz w:val="24"/>
          <w:szCs w:val="24"/>
        </w:rPr>
        <w:t>. Отремонтировано дворовых территорий  многоквартирных домов площадью 3852 кв. м.  на общую сумму 154,7 тыс</w:t>
      </w:r>
      <w:proofErr w:type="gramStart"/>
      <w:r w:rsidRPr="0014340B">
        <w:rPr>
          <w:rStyle w:val="ad"/>
          <w:rFonts w:ascii="Times New Roman" w:hAnsi="Times New Roman"/>
          <w:b w:val="0"/>
          <w:i w:val="0"/>
          <w:sz w:val="24"/>
          <w:szCs w:val="24"/>
        </w:rPr>
        <w:t>.р</w:t>
      </w:r>
      <w:proofErr w:type="gramEnd"/>
      <w:r w:rsidRPr="0014340B">
        <w:rPr>
          <w:rStyle w:val="ad"/>
          <w:rFonts w:ascii="Times New Roman" w:hAnsi="Times New Roman"/>
          <w:b w:val="0"/>
          <w:i w:val="0"/>
          <w:sz w:val="24"/>
          <w:szCs w:val="24"/>
        </w:rPr>
        <w:t>ублей.</w:t>
      </w:r>
    </w:p>
    <w:p w:rsidR="0014340B" w:rsidRDefault="0014340B" w:rsidP="0014340B">
      <w:pPr>
        <w:pStyle w:val="a3"/>
        <w:spacing w:after="0" w:afterAutospacing="0"/>
        <w:ind w:firstLine="709"/>
        <w:jc w:val="both"/>
        <w:rPr>
          <w:rStyle w:val="ad"/>
          <w:rFonts w:ascii="Times New Roman" w:hAnsi="Times New Roman"/>
          <w:b w:val="0"/>
          <w:i w:val="0"/>
          <w:sz w:val="24"/>
          <w:szCs w:val="24"/>
        </w:rPr>
      </w:pPr>
    </w:p>
    <w:p w:rsidR="0014340B" w:rsidRPr="00C47E48" w:rsidRDefault="0014340B" w:rsidP="00C47E48">
      <w:pPr>
        <w:spacing w:after="0" w:afterAutospacing="0" w:line="240" w:lineRule="auto"/>
        <w:jc w:val="center"/>
        <w:rPr>
          <w:rStyle w:val="ad"/>
          <w:rFonts w:ascii="Times New Roman" w:hAnsi="Times New Roman"/>
          <w:i w:val="0"/>
          <w:sz w:val="28"/>
          <w:szCs w:val="28"/>
        </w:rPr>
      </w:pPr>
      <w:r w:rsidRPr="00C47E48">
        <w:rPr>
          <w:rStyle w:val="ad"/>
          <w:rFonts w:ascii="Times New Roman" w:hAnsi="Times New Roman"/>
          <w:i w:val="0"/>
          <w:sz w:val="28"/>
          <w:szCs w:val="28"/>
        </w:rPr>
        <w:t>Строительство.</w:t>
      </w:r>
    </w:p>
    <w:p w:rsidR="0014340B" w:rsidRPr="00A471D1" w:rsidRDefault="0014340B" w:rsidP="0014340B">
      <w:pPr>
        <w:spacing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период 2014 года интенсивно велось строительство жилых домов.</w:t>
      </w:r>
      <w:r w:rsidR="00252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Сданы и п</w:t>
      </w:r>
      <w:r w:rsidRPr="00A471D1">
        <w:rPr>
          <w:rFonts w:ascii="Times New Roman" w:hAnsi="Times New Roman"/>
          <w:sz w:val="24"/>
          <w:szCs w:val="24"/>
        </w:rPr>
        <w:t>риняты в эксплуатацию 25 домов общей площадью 2,8 тыс. м</w:t>
      </w:r>
      <w:r w:rsidRPr="00A471D1">
        <w:rPr>
          <w:rFonts w:ascii="Times New Roman" w:hAnsi="Times New Roman"/>
          <w:sz w:val="24"/>
          <w:szCs w:val="24"/>
          <w:vertAlign w:val="superscript"/>
        </w:rPr>
        <w:t>2</w:t>
      </w:r>
      <w:r w:rsidRPr="00A471D1">
        <w:rPr>
          <w:rFonts w:ascii="Times New Roman" w:hAnsi="Times New Roman"/>
          <w:sz w:val="24"/>
          <w:szCs w:val="24"/>
        </w:rPr>
        <w:t>, в том числе индивидуальные жилые дома общей площадью 2,04 тыс</w:t>
      </w:r>
      <w:proofErr w:type="gramStart"/>
      <w:r w:rsidRPr="00A471D1">
        <w:rPr>
          <w:rFonts w:ascii="Times New Roman" w:hAnsi="Times New Roman"/>
          <w:sz w:val="24"/>
          <w:szCs w:val="24"/>
        </w:rPr>
        <w:t>.м</w:t>
      </w:r>
      <w:proofErr w:type="gramEnd"/>
      <w:r w:rsidRPr="00A471D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1D1">
        <w:rPr>
          <w:rFonts w:ascii="Times New Roman" w:hAnsi="Times New Roman"/>
          <w:sz w:val="24"/>
          <w:szCs w:val="24"/>
        </w:rPr>
        <w:t>.</w:t>
      </w:r>
    </w:p>
    <w:p w:rsidR="0014340B" w:rsidRPr="00A471D1" w:rsidRDefault="0014340B" w:rsidP="0014340B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r w:rsidR="002522D9">
        <w:rPr>
          <w:rFonts w:ascii="Times New Roman" w:hAnsi="Times New Roman"/>
          <w:sz w:val="24"/>
          <w:szCs w:val="24"/>
        </w:rPr>
        <w:t xml:space="preserve"> «П</w:t>
      </w:r>
      <w:r w:rsidRPr="00A471D1">
        <w:rPr>
          <w:rFonts w:ascii="Times New Roman" w:hAnsi="Times New Roman"/>
          <w:sz w:val="24"/>
          <w:szCs w:val="24"/>
        </w:rPr>
        <w:t>ереселе</w:t>
      </w:r>
      <w:r>
        <w:rPr>
          <w:rFonts w:ascii="Times New Roman" w:hAnsi="Times New Roman"/>
          <w:sz w:val="24"/>
          <w:szCs w:val="24"/>
        </w:rPr>
        <w:t>ние</w:t>
      </w:r>
      <w:r w:rsidRPr="00A471D1">
        <w:rPr>
          <w:rFonts w:ascii="Times New Roman" w:hAnsi="Times New Roman"/>
          <w:sz w:val="24"/>
          <w:szCs w:val="24"/>
        </w:rPr>
        <w:t xml:space="preserve"> граждан из аварийного ж</w:t>
      </w:r>
      <w:r>
        <w:rPr>
          <w:rFonts w:ascii="Times New Roman" w:hAnsi="Times New Roman"/>
          <w:sz w:val="24"/>
          <w:szCs w:val="24"/>
        </w:rPr>
        <w:t>илищного фонда на 2013-2017 года</w:t>
      </w:r>
      <w:r w:rsidR="002522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построен и введен </w:t>
      </w:r>
      <w:r w:rsidRPr="00A471D1">
        <w:rPr>
          <w:rFonts w:ascii="Times New Roman" w:hAnsi="Times New Roman"/>
          <w:sz w:val="24"/>
          <w:szCs w:val="24"/>
        </w:rPr>
        <w:t xml:space="preserve"> в эксплуатацию 12</w:t>
      </w:r>
      <w:r>
        <w:rPr>
          <w:rFonts w:ascii="Times New Roman" w:hAnsi="Times New Roman"/>
          <w:sz w:val="24"/>
          <w:szCs w:val="24"/>
        </w:rPr>
        <w:t>-ти квартирный МКД</w:t>
      </w:r>
      <w:r w:rsidRPr="00A471D1">
        <w:rPr>
          <w:rFonts w:ascii="Times New Roman" w:hAnsi="Times New Roman"/>
          <w:sz w:val="24"/>
          <w:szCs w:val="24"/>
        </w:rPr>
        <w:t xml:space="preserve"> по адресу с. Яренск, ул. Трудовая, д.3. в который  переселили 12 семей </w:t>
      </w:r>
      <w:r>
        <w:rPr>
          <w:rFonts w:ascii="Times New Roman" w:hAnsi="Times New Roman"/>
          <w:sz w:val="24"/>
          <w:szCs w:val="24"/>
        </w:rPr>
        <w:t>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л. 764,6 кв.м., а также п</w:t>
      </w:r>
      <w:r w:rsidRPr="00A471D1">
        <w:rPr>
          <w:rFonts w:ascii="Times New Roman" w:hAnsi="Times New Roman"/>
          <w:sz w:val="24"/>
          <w:szCs w:val="24"/>
        </w:rPr>
        <w:t>риоб</w:t>
      </w:r>
      <w:r>
        <w:rPr>
          <w:rFonts w:ascii="Times New Roman" w:hAnsi="Times New Roman"/>
          <w:sz w:val="24"/>
          <w:szCs w:val="24"/>
        </w:rPr>
        <w:t>ретено</w:t>
      </w:r>
      <w:r w:rsidRPr="00A471D1">
        <w:rPr>
          <w:rFonts w:ascii="Times New Roman" w:hAnsi="Times New Roman"/>
          <w:sz w:val="24"/>
          <w:szCs w:val="24"/>
        </w:rPr>
        <w:t xml:space="preserve"> две квартиры пл. 105,3 м2</w:t>
      </w:r>
      <w:r>
        <w:rPr>
          <w:rFonts w:ascii="Times New Roman" w:hAnsi="Times New Roman"/>
          <w:sz w:val="24"/>
          <w:szCs w:val="24"/>
        </w:rPr>
        <w:t xml:space="preserve">  и переселено</w:t>
      </w:r>
      <w:r w:rsidRPr="00A471D1">
        <w:rPr>
          <w:rFonts w:ascii="Times New Roman" w:hAnsi="Times New Roman"/>
          <w:sz w:val="24"/>
          <w:szCs w:val="24"/>
        </w:rPr>
        <w:t xml:space="preserve"> 2 семьи</w:t>
      </w:r>
      <w:r>
        <w:rPr>
          <w:rFonts w:ascii="Times New Roman" w:hAnsi="Times New Roman"/>
          <w:sz w:val="24"/>
          <w:szCs w:val="24"/>
        </w:rPr>
        <w:t>.</w:t>
      </w:r>
    </w:p>
    <w:p w:rsidR="0014340B" w:rsidRPr="00CD3924" w:rsidRDefault="0014340B" w:rsidP="0014340B">
      <w:pPr>
        <w:spacing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декабре 2014г.</w:t>
      </w:r>
      <w:r w:rsidRPr="00A4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заключены контракты на при</w:t>
      </w:r>
      <w:r w:rsidRPr="00A471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бретение</w:t>
      </w:r>
      <w:r w:rsidRPr="00A4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жилых помещений в строящемся доме </w:t>
      </w:r>
      <w:r w:rsidRPr="00A471D1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1D1">
        <w:rPr>
          <w:rFonts w:ascii="Times New Roman" w:hAnsi="Times New Roman"/>
          <w:sz w:val="24"/>
          <w:szCs w:val="24"/>
        </w:rPr>
        <w:t>с</w:t>
      </w:r>
      <w:proofErr w:type="gramStart"/>
      <w:r w:rsidRPr="00A471D1">
        <w:rPr>
          <w:rFonts w:ascii="Times New Roman" w:hAnsi="Times New Roman"/>
          <w:sz w:val="24"/>
          <w:szCs w:val="24"/>
        </w:rPr>
        <w:t>.Я</w:t>
      </w:r>
      <w:proofErr w:type="gramEnd"/>
      <w:r w:rsidRPr="00A471D1">
        <w:rPr>
          <w:rFonts w:ascii="Times New Roman" w:hAnsi="Times New Roman"/>
          <w:sz w:val="24"/>
          <w:szCs w:val="24"/>
        </w:rPr>
        <w:t>ренск ул.Октябрьская д.3</w:t>
      </w:r>
      <w:r>
        <w:rPr>
          <w:rFonts w:ascii="Times New Roman" w:hAnsi="Times New Roman"/>
          <w:sz w:val="24"/>
          <w:szCs w:val="24"/>
        </w:rPr>
        <w:t xml:space="preserve"> для  переселения </w:t>
      </w:r>
      <w:r w:rsidRPr="00A471D1">
        <w:rPr>
          <w:rFonts w:ascii="Times New Roman" w:hAnsi="Times New Roman"/>
          <w:sz w:val="24"/>
          <w:szCs w:val="24"/>
        </w:rPr>
        <w:t xml:space="preserve"> граждан из аварийного </w:t>
      </w:r>
      <w:r>
        <w:rPr>
          <w:rFonts w:ascii="Times New Roman" w:hAnsi="Times New Roman"/>
          <w:sz w:val="24"/>
          <w:szCs w:val="24"/>
        </w:rPr>
        <w:t>жилищного фонда .</w:t>
      </w:r>
    </w:p>
    <w:p w:rsidR="006E5782" w:rsidRDefault="006E5782" w:rsidP="0014340B">
      <w:pPr>
        <w:pStyle w:val="2"/>
        <w:spacing w:afterAutospacing="0"/>
        <w:jc w:val="both"/>
        <w:rPr>
          <w:rFonts w:eastAsia="Calibri"/>
          <w:sz w:val="24"/>
          <w:szCs w:val="24"/>
          <w:lang w:eastAsia="en-US"/>
        </w:rPr>
      </w:pPr>
      <w:bookmarkStart w:id="39" w:name="_Toc320828841"/>
      <w:bookmarkStart w:id="40" w:name="_Toc320825305"/>
      <w:bookmarkStart w:id="41" w:name="_Toc320817345"/>
      <w:bookmarkStart w:id="42" w:name="_Toc320817075"/>
      <w:bookmarkStart w:id="43" w:name="_Toc320816196"/>
      <w:bookmarkStart w:id="44" w:name="_Toc320814984"/>
      <w:bookmarkStart w:id="45" w:name="_Toc319425451"/>
      <w:bookmarkStart w:id="46" w:name="_Toc319422355"/>
      <w:bookmarkStart w:id="47" w:name="_Toc319310083"/>
      <w:bookmarkStart w:id="48" w:name="_Toc319309952"/>
      <w:bookmarkStart w:id="49" w:name="_Toc319309554"/>
      <w:bookmarkStart w:id="50" w:name="_Toc319309231"/>
      <w:bookmarkStart w:id="51" w:name="_Toc319309079"/>
      <w:bookmarkStart w:id="52" w:name="_Toc319308570"/>
      <w:bookmarkStart w:id="53" w:name="_Toc319306016"/>
      <w:bookmarkStart w:id="54" w:name="_Toc319305730"/>
      <w:bookmarkStart w:id="55" w:name="_Toc319305197"/>
      <w:bookmarkStart w:id="56" w:name="_Toc319304750"/>
      <w:bookmarkStart w:id="57" w:name="_Toc289158247"/>
      <w:bookmarkStart w:id="58" w:name="_Toc289101429"/>
      <w:bookmarkStart w:id="59" w:name="_Toc289022939"/>
      <w:bookmarkStart w:id="60" w:name="_Toc289015120"/>
      <w:bookmarkStart w:id="61" w:name="_Toc288825828"/>
      <w:bookmarkStart w:id="62" w:name="_Toc288548957"/>
      <w:bookmarkStart w:id="63" w:name="_Toc288508539"/>
      <w:bookmarkStart w:id="64" w:name="_Toc288508370"/>
      <w:bookmarkStart w:id="65" w:name="_Toc288507567"/>
      <w:bookmarkStart w:id="66" w:name="_Toc288499642"/>
      <w:bookmarkStart w:id="67" w:name="_Toc287875075"/>
      <w:bookmarkStart w:id="68" w:name="_Toc287873535"/>
      <w:bookmarkStart w:id="69" w:name="_Toc287873333"/>
      <w:bookmarkStart w:id="70" w:name="_Toc287021297"/>
      <w:bookmarkStart w:id="71" w:name="_Toc287020563"/>
      <w:bookmarkStart w:id="72" w:name="_Toc287020368"/>
      <w:bookmarkStart w:id="73" w:name="_Toc287019391"/>
      <w:bookmarkStart w:id="74" w:name="_Toc287019218"/>
      <w:bookmarkStart w:id="75" w:name="_Toc287018957"/>
      <w:bookmarkStart w:id="76" w:name="_Toc287018466"/>
      <w:bookmarkStart w:id="77" w:name="_Toc286996157"/>
      <w:bookmarkStart w:id="78" w:name="_Toc286994909"/>
      <w:bookmarkStart w:id="79" w:name="_Toc286993432"/>
      <w:bookmarkStart w:id="80" w:name="_Toc286991496"/>
      <w:bookmarkStart w:id="81" w:name="_Toc286986029"/>
      <w:bookmarkStart w:id="82" w:name="_Toc286955857"/>
      <w:bookmarkStart w:id="83" w:name="_Toc286955704"/>
      <w:bookmarkStart w:id="84" w:name="_Toc286955568"/>
      <w:bookmarkStart w:id="85" w:name="_Toc286953919"/>
      <w:bookmarkStart w:id="86" w:name="_Toc286952680"/>
      <w:bookmarkStart w:id="87" w:name="_Toc286951377"/>
      <w:bookmarkStart w:id="88" w:name="_Toc286943468"/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:rsidR="000E446A" w:rsidRPr="00C47E48" w:rsidRDefault="00EF44E0" w:rsidP="00C47E48">
      <w:pPr>
        <w:pStyle w:val="a3"/>
        <w:spacing w:after="0" w:afterAutospacing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7E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Благоустройство муниципального образования</w:t>
      </w:r>
    </w:p>
    <w:p w:rsidR="00DE7BBB" w:rsidRDefault="00DE7BBB" w:rsidP="00DE7BBB">
      <w:pPr>
        <w:spacing w:before="100" w:beforeAutospacing="1" w:after="0" w:afterAutospacing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7BBB">
        <w:rPr>
          <w:rFonts w:ascii="Times New Roman" w:hAnsi="Times New Roman"/>
          <w:b/>
          <w:i/>
          <w:sz w:val="24"/>
          <w:szCs w:val="24"/>
        </w:rPr>
        <w:t>В сфере благоустройства</w:t>
      </w:r>
    </w:p>
    <w:p w:rsidR="007B0349" w:rsidRDefault="007B0349" w:rsidP="00DE7BBB">
      <w:pPr>
        <w:spacing w:before="100" w:beforeAutospacing="1" w:after="0" w:afterAutospacing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305" w:rsidRPr="009E7305" w:rsidRDefault="007B0349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 xml:space="preserve">      </w:t>
      </w:r>
      <w:r w:rsidR="009E7305" w:rsidRPr="009E7305">
        <w:rPr>
          <w:rFonts w:ascii="Times New Roman" w:hAnsi="Times New Roman"/>
          <w:sz w:val="24"/>
          <w:szCs w:val="24"/>
        </w:rPr>
        <w:t xml:space="preserve">      Согласно  Федерального Закона №131-ФЗ на территории   поселения    проведена   работа   по благоустройству  населенных пунктов : с</w:t>
      </w:r>
      <w:proofErr w:type="gramStart"/>
      <w:r w:rsidR="009E7305" w:rsidRPr="009E7305">
        <w:rPr>
          <w:rFonts w:ascii="Times New Roman" w:hAnsi="Times New Roman"/>
          <w:sz w:val="24"/>
          <w:szCs w:val="24"/>
        </w:rPr>
        <w:t>.Я</w:t>
      </w:r>
      <w:proofErr w:type="gramEnd"/>
      <w:r w:rsidR="009E7305" w:rsidRPr="009E7305">
        <w:rPr>
          <w:rFonts w:ascii="Times New Roman" w:hAnsi="Times New Roman"/>
          <w:sz w:val="24"/>
          <w:szCs w:val="24"/>
        </w:rPr>
        <w:t>ренск ,  с.Ирта,  п.Очея , п.Лысимо-Тохта ,п.З.Яреньга  .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 xml:space="preserve">       В течении 2014 года на территории  МО « Сафроновское»  с</w:t>
      </w:r>
      <w:proofErr w:type="gramStart"/>
      <w:r w:rsidRPr="009E7305">
        <w:rPr>
          <w:rFonts w:ascii="Times New Roman" w:hAnsi="Times New Roman"/>
          <w:sz w:val="24"/>
          <w:szCs w:val="24"/>
        </w:rPr>
        <w:t>.Я</w:t>
      </w:r>
      <w:proofErr w:type="gramEnd"/>
      <w:r w:rsidRPr="009E7305">
        <w:rPr>
          <w:rFonts w:ascii="Times New Roman" w:hAnsi="Times New Roman"/>
          <w:sz w:val="24"/>
          <w:szCs w:val="24"/>
        </w:rPr>
        <w:t>ренск   проводились следующие мероприятия: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>- ежедневно   проводится уборка   главных улиц ( Бр</w:t>
      </w:r>
      <w:proofErr w:type="gramStart"/>
      <w:r w:rsidRPr="009E7305">
        <w:rPr>
          <w:rFonts w:ascii="Times New Roman" w:hAnsi="Times New Roman"/>
          <w:sz w:val="24"/>
          <w:szCs w:val="24"/>
        </w:rPr>
        <w:t>.П</w:t>
      </w:r>
      <w:proofErr w:type="gramEnd"/>
      <w:r w:rsidRPr="009E7305">
        <w:rPr>
          <w:rFonts w:ascii="Times New Roman" w:hAnsi="Times New Roman"/>
          <w:sz w:val="24"/>
          <w:szCs w:val="24"/>
        </w:rPr>
        <w:t>окровских , Трудовая , Октябрьская , Космонавтов ) на постоянной основе работают три дворника;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 xml:space="preserve">-  ежемесячно ведется  табель учета времени, акты выполненных работ;  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>-  осуществляется   уборка  территории рынка и 2-х  памятников   с</w:t>
      </w:r>
      <w:proofErr w:type="gramStart"/>
      <w:r w:rsidRPr="009E7305">
        <w:rPr>
          <w:rFonts w:ascii="Times New Roman" w:hAnsi="Times New Roman"/>
          <w:sz w:val="24"/>
          <w:szCs w:val="24"/>
        </w:rPr>
        <w:t>.Я</w:t>
      </w:r>
      <w:proofErr w:type="gramEnd"/>
      <w:r w:rsidRPr="009E7305">
        <w:rPr>
          <w:rFonts w:ascii="Times New Roman" w:hAnsi="Times New Roman"/>
          <w:sz w:val="24"/>
          <w:szCs w:val="24"/>
        </w:rPr>
        <w:t>ренск;</w:t>
      </w:r>
    </w:p>
    <w:p w:rsidR="009E7305" w:rsidRPr="009E7305" w:rsidRDefault="009E7305" w:rsidP="009E7305">
      <w:pPr>
        <w:shd w:val="clear" w:color="auto" w:fill="FFFFFF"/>
        <w:tabs>
          <w:tab w:val="left" w:pos="475"/>
        </w:tabs>
        <w:spacing w:line="322" w:lineRule="exact"/>
        <w:ind w:left="58"/>
        <w:jc w:val="both"/>
        <w:rPr>
          <w:rFonts w:ascii="Times New Roman" w:hAnsi="Times New Roman"/>
          <w:spacing w:val="-1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lastRenderedPageBreak/>
        <w:t>- на зимний период привлекаются из центра занятости безработные для содержания и очистки 2-х родничков и 4-х колодцев в с</w:t>
      </w:r>
      <w:proofErr w:type="gramStart"/>
      <w:r w:rsidRPr="009E7305">
        <w:rPr>
          <w:rFonts w:ascii="Times New Roman" w:hAnsi="Times New Roman"/>
          <w:sz w:val="24"/>
          <w:szCs w:val="24"/>
        </w:rPr>
        <w:t>.Я</w:t>
      </w:r>
      <w:proofErr w:type="gramEnd"/>
      <w:r w:rsidRPr="009E7305">
        <w:rPr>
          <w:rFonts w:ascii="Times New Roman" w:hAnsi="Times New Roman"/>
          <w:sz w:val="24"/>
          <w:szCs w:val="24"/>
        </w:rPr>
        <w:t>ренск</w:t>
      </w:r>
      <w:r w:rsidRPr="009E7305">
        <w:rPr>
          <w:rFonts w:ascii="Times New Roman" w:hAnsi="Times New Roman"/>
          <w:spacing w:val="-1"/>
          <w:sz w:val="24"/>
          <w:szCs w:val="24"/>
        </w:rPr>
        <w:t>;</w:t>
      </w:r>
    </w:p>
    <w:p w:rsidR="009E7305" w:rsidRPr="009E7305" w:rsidRDefault="009E7305" w:rsidP="009E7305">
      <w:pPr>
        <w:shd w:val="clear" w:color="auto" w:fill="FFFFFF"/>
        <w:tabs>
          <w:tab w:val="left" w:pos="475"/>
        </w:tabs>
        <w:spacing w:line="322" w:lineRule="exact"/>
        <w:ind w:left="58"/>
        <w:jc w:val="both"/>
        <w:rPr>
          <w:rFonts w:ascii="Times New Roman" w:hAnsi="Times New Roman"/>
          <w:spacing w:val="-1"/>
          <w:sz w:val="24"/>
          <w:szCs w:val="24"/>
        </w:rPr>
      </w:pPr>
      <w:r w:rsidRPr="009E7305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9E7305">
        <w:rPr>
          <w:rFonts w:ascii="Times New Roman" w:hAnsi="Times New Roman"/>
          <w:sz w:val="24"/>
          <w:szCs w:val="24"/>
        </w:rPr>
        <w:t>в</w:t>
      </w:r>
      <w:r w:rsidR="00B9631E" w:rsidRPr="00B9631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9631E" w:rsidRPr="009E7305">
        <w:rPr>
          <w:rFonts w:ascii="Times New Roman" w:hAnsi="Times New Roman"/>
          <w:spacing w:val="-1"/>
          <w:sz w:val="24"/>
          <w:szCs w:val="24"/>
        </w:rPr>
        <w:t xml:space="preserve"> зимни</w:t>
      </w:r>
      <w:r w:rsidR="00B9631E">
        <w:rPr>
          <w:rFonts w:ascii="Times New Roman" w:hAnsi="Times New Roman"/>
          <w:spacing w:val="-1"/>
          <w:sz w:val="24"/>
          <w:szCs w:val="24"/>
        </w:rPr>
        <w:t>й,</w:t>
      </w:r>
      <w:r w:rsidRPr="009E7305">
        <w:rPr>
          <w:rFonts w:ascii="Times New Roman" w:hAnsi="Times New Roman"/>
          <w:sz w:val="24"/>
          <w:szCs w:val="24"/>
        </w:rPr>
        <w:t xml:space="preserve"> весенне-летний период для выполнения работ по  благоустройству на территории МО «Сафроновское</w:t>
      </w:r>
      <w:r w:rsidRPr="00AE4E2E">
        <w:rPr>
          <w:rFonts w:ascii="Times New Roman" w:hAnsi="Times New Roman"/>
          <w:sz w:val="24"/>
          <w:szCs w:val="24"/>
        </w:rPr>
        <w:t>» по договорам</w:t>
      </w:r>
      <w:r w:rsidRPr="009E7305">
        <w:rPr>
          <w:rFonts w:ascii="Times New Roman" w:hAnsi="Times New Roman"/>
          <w:sz w:val="24"/>
          <w:szCs w:val="24"/>
        </w:rPr>
        <w:t xml:space="preserve"> привлекались   безработные и несовершеннолетние  дети  (  очистка  парков</w:t>
      </w:r>
      <w:proofErr w:type="gramStart"/>
      <w:r w:rsidRPr="009E7305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9E7305">
        <w:rPr>
          <w:rFonts w:ascii="Times New Roman" w:hAnsi="Times New Roman"/>
          <w:sz w:val="24"/>
          <w:szCs w:val="24"/>
        </w:rPr>
        <w:t xml:space="preserve"> канав  , улиц  от мусора) из Центра занятости, где отработано </w:t>
      </w:r>
      <w:r w:rsidR="00AE4E2E">
        <w:rPr>
          <w:rFonts w:ascii="Times New Roman" w:hAnsi="Times New Roman"/>
          <w:sz w:val="24"/>
          <w:szCs w:val="24"/>
        </w:rPr>
        <w:t>28</w:t>
      </w:r>
      <w:r w:rsidRPr="00AE4E2E">
        <w:rPr>
          <w:rFonts w:ascii="Times New Roman" w:hAnsi="Times New Roman"/>
          <w:sz w:val="24"/>
          <w:szCs w:val="24"/>
        </w:rPr>
        <w:t>00 часов</w:t>
      </w:r>
      <w:r w:rsidRPr="009E7305">
        <w:rPr>
          <w:rFonts w:ascii="Times New Roman" w:hAnsi="Times New Roman"/>
          <w:sz w:val="24"/>
          <w:szCs w:val="24"/>
        </w:rPr>
        <w:t xml:space="preserve"> </w:t>
      </w:r>
      <w:r w:rsidR="00AE4E2E">
        <w:rPr>
          <w:rFonts w:ascii="Times New Roman" w:hAnsi="Times New Roman"/>
          <w:sz w:val="24"/>
          <w:szCs w:val="24"/>
        </w:rPr>
        <w:t>70</w:t>
      </w:r>
      <w:r w:rsidRPr="00AE4E2E">
        <w:rPr>
          <w:rFonts w:ascii="Times New Roman" w:hAnsi="Times New Roman"/>
          <w:sz w:val="24"/>
          <w:szCs w:val="24"/>
        </w:rPr>
        <w:t xml:space="preserve"> г</w:t>
      </w:r>
      <w:r w:rsidRPr="009E7305">
        <w:rPr>
          <w:rFonts w:ascii="Times New Roman" w:hAnsi="Times New Roman"/>
          <w:sz w:val="24"/>
          <w:szCs w:val="24"/>
        </w:rPr>
        <w:t>ражданами</w:t>
      </w:r>
      <w:r w:rsidR="00AE4E2E">
        <w:rPr>
          <w:rFonts w:ascii="Times New Roman" w:hAnsi="Times New Roman"/>
          <w:sz w:val="24"/>
          <w:szCs w:val="24"/>
        </w:rPr>
        <w:t>, в том числе несовершеннолетние дети 3 человека отработано 105 часов</w:t>
      </w:r>
      <w:r w:rsidR="00B9631E">
        <w:rPr>
          <w:rFonts w:ascii="Times New Roman" w:hAnsi="Times New Roman"/>
          <w:sz w:val="24"/>
          <w:szCs w:val="24"/>
        </w:rPr>
        <w:t xml:space="preserve">; также по решению суда на обязательных работах отработано 620 часов 7 человек, </w:t>
      </w:r>
      <w:r w:rsidRPr="009E7305">
        <w:rPr>
          <w:rFonts w:ascii="Times New Roman" w:hAnsi="Times New Roman"/>
          <w:sz w:val="24"/>
          <w:szCs w:val="24"/>
        </w:rPr>
        <w:t>со всеми рабочими  заключены   трудовые  договора на определенный срок</w:t>
      </w:r>
      <w:proofErr w:type="gramStart"/>
      <w:r w:rsidRPr="009E7305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9E7305">
        <w:rPr>
          <w:rFonts w:ascii="Times New Roman" w:hAnsi="Times New Roman"/>
          <w:sz w:val="24"/>
          <w:szCs w:val="24"/>
        </w:rPr>
        <w:t xml:space="preserve"> проведен  инструктаж по технике  безопасности ,  выдавались   материальные средства   для работы ,   оформлялись  табеля   учета   рабочего времени  и    акты  выполненных работ;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>-  в весенний  период  производилась дератизация  мест  массового  отдых</w:t>
      </w:r>
      <w:proofErr w:type="gramStart"/>
      <w:r w:rsidRPr="009E7305">
        <w:rPr>
          <w:rFonts w:ascii="Times New Roman" w:hAnsi="Times New Roman"/>
          <w:sz w:val="24"/>
          <w:szCs w:val="24"/>
        </w:rPr>
        <w:t>а(</w:t>
      </w:r>
      <w:proofErr w:type="gramEnd"/>
      <w:r w:rsidRPr="009E7305">
        <w:rPr>
          <w:rFonts w:ascii="Times New Roman" w:hAnsi="Times New Roman"/>
          <w:sz w:val="24"/>
          <w:szCs w:val="24"/>
        </w:rPr>
        <w:t xml:space="preserve"> два парка, кладбище, пляж) затрачены средства бюджета  МО       « Сафроновское» в сумме  93 500 тыс.рублей ; 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 xml:space="preserve">- два раза  в неделю  осуществлялся  сбор  платы    за торговое место  на основании    постановления №  11 от 23.11.2012 года « Об утверждении   порядка  организации  ярмарок  по продаже  товаров   на территории МО                         « Сафроновское» сумма сбора  за 2014 год составила  </w:t>
      </w:r>
      <w:r w:rsidR="00E855B6">
        <w:rPr>
          <w:rFonts w:ascii="Times New Roman" w:hAnsi="Times New Roman"/>
          <w:sz w:val="24"/>
          <w:szCs w:val="24"/>
        </w:rPr>
        <w:t>127.0</w:t>
      </w:r>
      <w:r w:rsidRPr="009E730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9E7305">
        <w:rPr>
          <w:rFonts w:ascii="Times New Roman" w:hAnsi="Times New Roman"/>
          <w:sz w:val="24"/>
          <w:szCs w:val="24"/>
        </w:rPr>
        <w:t>.р</w:t>
      </w:r>
      <w:proofErr w:type="gramEnd"/>
      <w:r w:rsidRPr="009E7305">
        <w:rPr>
          <w:rFonts w:ascii="Times New Roman" w:hAnsi="Times New Roman"/>
          <w:sz w:val="24"/>
          <w:szCs w:val="24"/>
        </w:rPr>
        <w:t>ублей;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E7305">
        <w:rPr>
          <w:rFonts w:ascii="Times New Roman" w:hAnsi="Times New Roman"/>
          <w:sz w:val="24"/>
          <w:szCs w:val="24"/>
        </w:rPr>
        <w:t>К</w:t>
      </w:r>
      <w:proofErr w:type="gramEnd"/>
      <w:r w:rsidRPr="009E7305">
        <w:rPr>
          <w:rFonts w:ascii="Times New Roman" w:hAnsi="Times New Roman"/>
          <w:sz w:val="24"/>
          <w:szCs w:val="24"/>
        </w:rPr>
        <w:t xml:space="preserve"> дню   «Ивановская  Ярмарка»  проведена работа  по  уборке территории  улиц,  было организовано  скашивание  парков  и центральных улиц;</w:t>
      </w:r>
    </w:p>
    <w:p w:rsidR="00B9631E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>- проведена  работа   по  организации и  уборке  мусора , а так же выявлению и уборке несанкционированных свалок  ( с</w:t>
      </w:r>
      <w:proofErr w:type="gramStart"/>
      <w:r w:rsidRPr="009E7305">
        <w:rPr>
          <w:rFonts w:ascii="Times New Roman" w:hAnsi="Times New Roman"/>
          <w:sz w:val="24"/>
          <w:szCs w:val="24"/>
        </w:rPr>
        <w:t>.Я</w:t>
      </w:r>
      <w:proofErr w:type="gramEnd"/>
      <w:r w:rsidRPr="009E7305">
        <w:rPr>
          <w:rFonts w:ascii="Times New Roman" w:hAnsi="Times New Roman"/>
          <w:sz w:val="24"/>
          <w:szCs w:val="24"/>
        </w:rPr>
        <w:t>ренск , с. Ирта , п.Очея , п.Лысимо )  ,  с последующим вывозом  на  свалку. В период  с 29 апреля 2014 года по  15 сентября  2014 года проведены  массовые</w:t>
      </w:r>
      <w:r w:rsidR="00E855B6">
        <w:rPr>
          <w:rFonts w:ascii="Times New Roman" w:hAnsi="Times New Roman"/>
          <w:sz w:val="24"/>
          <w:szCs w:val="24"/>
        </w:rPr>
        <w:t xml:space="preserve"> мероприятия   в количестве 7</w:t>
      </w:r>
      <w:r w:rsidRPr="009E7305">
        <w:rPr>
          <w:rFonts w:ascii="Times New Roman" w:hAnsi="Times New Roman"/>
          <w:sz w:val="24"/>
          <w:szCs w:val="24"/>
        </w:rPr>
        <w:t xml:space="preserve"> субботников, в которых приняли участие 585 человек; площадь убранной территории  составляет   2208 кв.м.  Собрано  и вывезено на свалку более 750  куб</w:t>
      </w:r>
      <w:proofErr w:type="gramStart"/>
      <w:r w:rsidRPr="009E730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E7305">
        <w:rPr>
          <w:rFonts w:ascii="Times New Roman" w:hAnsi="Times New Roman"/>
          <w:sz w:val="24"/>
          <w:szCs w:val="24"/>
        </w:rPr>
        <w:t xml:space="preserve"> м. мусора, в том числе с несанкционированных свалок 226 куб.м. общая сумма по организации и вывозу ТБО составила </w:t>
      </w:r>
      <w:r w:rsidR="00AE4E2E">
        <w:rPr>
          <w:rFonts w:ascii="Times New Roman" w:hAnsi="Times New Roman"/>
          <w:sz w:val="24"/>
          <w:szCs w:val="24"/>
        </w:rPr>
        <w:t>489,9</w:t>
      </w:r>
      <w:r w:rsidRPr="00AE4E2E">
        <w:rPr>
          <w:rFonts w:ascii="Times New Roman" w:hAnsi="Times New Roman"/>
          <w:sz w:val="24"/>
          <w:szCs w:val="24"/>
        </w:rPr>
        <w:t xml:space="preserve"> тыс. руб</w:t>
      </w:r>
      <w:r w:rsidRPr="009E7305">
        <w:rPr>
          <w:rFonts w:ascii="Times New Roman" w:hAnsi="Times New Roman"/>
          <w:sz w:val="24"/>
          <w:szCs w:val="24"/>
        </w:rPr>
        <w:t>., в том числе  сумма утилизации 151</w:t>
      </w:r>
      <w:r w:rsidR="00E855B6">
        <w:rPr>
          <w:rFonts w:ascii="Times New Roman" w:hAnsi="Times New Roman"/>
          <w:sz w:val="24"/>
          <w:szCs w:val="24"/>
        </w:rPr>
        <w:t>.7</w:t>
      </w:r>
      <w:r w:rsidRPr="009E7305">
        <w:rPr>
          <w:rFonts w:ascii="Times New Roman" w:hAnsi="Times New Roman"/>
          <w:sz w:val="24"/>
          <w:szCs w:val="24"/>
        </w:rPr>
        <w:t xml:space="preserve"> рублей;</w:t>
      </w:r>
    </w:p>
    <w:p w:rsidR="009E7305" w:rsidRP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 xml:space="preserve">- </w:t>
      </w:r>
      <w:r w:rsidRPr="009E7305">
        <w:rPr>
          <w:rFonts w:ascii="Times New Roman" w:hAnsi="Times New Roman"/>
          <w:spacing w:val="-1"/>
          <w:sz w:val="24"/>
          <w:szCs w:val="24"/>
        </w:rPr>
        <w:t xml:space="preserve"> в  2014 году разработаны нормативно-правовые акты  Положение «Об организации сбора и вывоза твердых бытовых отходов и мусора  на территории МО  « Сафроновское», </w:t>
      </w:r>
      <w:r w:rsidR="00F20355">
        <w:rPr>
          <w:rFonts w:ascii="Times New Roman" w:hAnsi="Times New Roman"/>
          <w:spacing w:val="-1"/>
          <w:sz w:val="24"/>
          <w:szCs w:val="24"/>
        </w:rPr>
        <w:t xml:space="preserve">            </w:t>
      </w:r>
      <w:r w:rsidRPr="009E7305">
        <w:rPr>
          <w:rFonts w:ascii="Times New Roman" w:hAnsi="Times New Roman"/>
          <w:spacing w:val="-1"/>
          <w:sz w:val="24"/>
          <w:szCs w:val="24"/>
        </w:rPr>
        <w:t xml:space="preserve">« Порядок организации сбора отработанных </w:t>
      </w:r>
      <w:r w:rsidR="0091585B">
        <w:rPr>
          <w:rFonts w:ascii="Times New Roman" w:hAnsi="Times New Roman"/>
          <w:spacing w:val="-1"/>
          <w:sz w:val="24"/>
          <w:szCs w:val="24"/>
        </w:rPr>
        <w:t xml:space="preserve">ртутьсодержащих ламп», </w:t>
      </w:r>
      <w:r w:rsidR="00F20355">
        <w:rPr>
          <w:rFonts w:ascii="Times New Roman" w:hAnsi="Times New Roman"/>
          <w:spacing w:val="-1"/>
          <w:sz w:val="24"/>
          <w:szCs w:val="24"/>
        </w:rPr>
        <w:t xml:space="preserve"> Муниципальная  программа</w:t>
      </w:r>
      <w:r w:rsidRPr="009E73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1585B">
        <w:rPr>
          <w:rFonts w:ascii="Times New Roman" w:hAnsi="Times New Roman"/>
          <w:sz w:val="24"/>
          <w:szCs w:val="24"/>
        </w:rPr>
        <w:t>«Благоустройство  МО « Сафроновское» на</w:t>
      </w:r>
      <w:r w:rsidRPr="009E7305">
        <w:rPr>
          <w:rFonts w:ascii="Times New Roman" w:hAnsi="Times New Roman"/>
          <w:sz w:val="24"/>
          <w:szCs w:val="24"/>
        </w:rPr>
        <w:t xml:space="preserve"> 2015 годы»;</w:t>
      </w:r>
    </w:p>
    <w:p w:rsidR="00E855B6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>-  в течени</w:t>
      </w:r>
      <w:proofErr w:type="gramStart"/>
      <w:r w:rsidRPr="009E7305">
        <w:rPr>
          <w:rFonts w:ascii="Times New Roman" w:hAnsi="Times New Roman"/>
          <w:sz w:val="24"/>
          <w:szCs w:val="24"/>
        </w:rPr>
        <w:t>и</w:t>
      </w:r>
      <w:proofErr w:type="gramEnd"/>
      <w:r w:rsidRPr="009E7305">
        <w:rPr>
          <w:rFonts w:ascii="Times New Roman" w:hAnsi="Times New Roman"/>
          <w:sz w:val="24"/>
          <w:szCs w:val="24"/>
        </w:rPr>
        <w:t xml:space="preserve">  2014 года  выдано 59   предписаний    по  </w:t>
      </w:r>
      <w:r w:rsidR="00E855B6">
        <w:rPr>
          <w:rFonts w:ascii="Times New Roman" w:hAnsi="Times New Roman"/>
          <w:sz w:val="24"/>
          <w:szCs w:val="24"/>
        </w:rPr>
        <w:t>уборке   прилегающей территории.</w:t>
      </w:r>
    </w:p>
    <w:p w:rsidR="009E7305" w:rsidRDefault="009E7305" w:rsidP="009E7305">
      <w:pPr>
        <w:jc w:val="both"/>
        <w:rPr>
          <w:rFonts w:ascii="Times New Roman" w:hAnsi="Times New Roman"/>
          <w:sz w:val="24"/>
          <w:szCs w:val="24"/>
        </w:rPr>
      </w:pPr>
      <w:r w:rsidRPr="009E7305">
        <w:rPr>
          <w:rFonts w:ascii="Times New Roman" w:hAnsi="Times New Roman"/>
          <w:sz w:val="24"/>
          <w:szCs w:val="24"/>
        </w:rPr>
        <w:t xml:space="preserve">  </w:t>
      </w:r>
    </w:p>
    <w:p w:rsidR="00AC6573" w:rsidRPr="00156575" w:rsidRDefault="00CB6524" w:rsidP="004866C4">
      <w:pPr>
        <w:jc w:val="center"/>
        <w:rPr>
          <w:rFonts w:ascii="Times New Roman" w:hAnsi="Times New Roman"/>
          <w:b/>
          <w:sz w:val="28"/>
          <w:szCs w:val="28"/>
        </w:rPr>
      </w:pPr>
      <w:r w:rsidRPr="00156575">
        <w:rPr>
          <w:rFonts w:ascii="Times New Roman" w:hAnsi="Times New Roman"/>
          <w:b/>
          <w:sz w:val="28"/>
          <w:szCs w:val="28"/>
        </w:rPr>
        <w:lastRenderedPageBreak/>
        <w:t>Административная комиссия</w:t>
      </w:r>
    </w:p>
    <w:p w:rsidR="00DE7BBB" w:rsidRDefault="00AC6573" w:rsidP="00DE7B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2014</w:t>
      </w:r>
      <w:r w:rsidR="00CB6524">
        <w:rPr>
          <w:rFonts w:ascii="Times New Roman" w:hAnsi="Times New Roman"/>
          <w:sz w:val="24"/>
          <w:szCs w:val="24"/>
        </w:rPr>
        <w:t xml:space="preserve"> года в МО «Сафроновское» работала Админист</w:t>
      </w:r>
      <w:r>
        <w:rPr>
          <w:rFonts w:ascii="Times New Roman" w:hAnsi="Times New Roman"/>
          <w:sz w:val="24"/>
          <w:szCs w:val="24"/>
        </w:rPr>
        <w:t xml:space="preserve">ративная комиссия- рассмотрено </w:t>
      </w:r>
      <w:r w:rsidR="00CB6524">
        <w:rPr>
          <w:rFonts w:ascii="Times New Roman" w:hAnsi="Times New Roman"/>
          <w:sz w:val="24"/>
          <w:szCs w:val="24"/>
        </w:rPr>
        <w:t>3</w:t>
      </w:r>
      <w:r w:rsidRPr="00AC657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протокола</w:t>
      </w:r>
      <w:r w:rsidR="00CB6524">
        <w:rPr>
          <w:rFonts w:ascii="Times New Roman" w:hAnsi="Times New Roman"/>
          <w:sz w:val="24"/>
          <w:szCs w:val="24"/>
        </w:rPr>
        <w:t xml:space="preserve"> об административных правонарушениях</w:t>
      </w:r>
      <w:r w:rsidR="00E855B6">
        <w:rPr>
          <w:rFonts w:ascii="Times New Roman" w:hAnsi="Times New Roman"/>
          <w:sz w:val="24"/>
          <w:szCs w:val="24"/>
        </w:rPr>
        <w:t xml:space="preserve"> </w:t>
      </w:r>
      <w:r w:rsidR="00CB6524">
        <w:rPr>
          <w:rFonts w:ascii="Times New Roman" w:hAnsi="Times New Roman"/>
          <w:sz w:val="24"/>
          <w:szCs w:val="24"/>
        </w:rPr>
        <w:t>и оформлено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A7C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="00CA7CFD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>а</w:t>
      </w:r>
      <w:r w:rsidR="00CA7CFD">
        <w:rPr>
          <w:rFonts w:ascii="Times New Roman" w:hAnsi="Times New Roman"/>
          <w:sz w:val="24"/>
          <w:szCs w:val="24"/>
        </w:rPr>
        <w:t xml:space="preserve"> в отношении правонарушителей, наложены штрафы на сумму  </w:t>
      </w:r>
      <w:r>
        <w:rPr>
          <w:rFonts w:ascii="Times New Roman" w:hAnsi="Times New Roman"/>
          <w:sz w:val="24"/>
          <w:szCs w:val="24"/>
        </w:rPr>
        <w:t>1</w:t>
      </w:r>
      <w:r w:rsidR="002A4F94">
        <w:rPr>
          <w:rFonts w:ascii="Times New Roman" w:hAnsi="Times New Roman"/>
          <w:sz w:val="24"/>
          <w:szCs w:val="24"/>
        </w:rPr>
        <w:t>2</w:t>
      </w:r>
      <w:r w:rsidR="00CA7CFD">
        <w:rPr>
          <w:rFonts w:ascii="Times New Roman" w:hAnsi="Times New Roman"/>
          <w:sz w:val="24"/>
          <w:szCs w:val="24"/>
        </w:rPr>
        <w:t xml:space="preserve"> тыс.руб., фактически получено – </w:t>
      </w:r>
      <w:r w:rsidR="00474D98">
        <w:rPr>
          <w:rFonts w:ascii="Times New Roman" w:hAnsi="Times New Roman"/>
          <w:sz w:val="24"/>
          <w:szCs w:val="24"/>
        </w:rPr>
        <w:t>2.0</w:t>
      </w:r>
      <w:r w:rsidR="00CA7CFD">
        <w:rPr>
          <w:rFonts w:ascii="Times New Roman" w:hAnsi="Times New Roman"/>
          <w:sz w:val="24"/>
          <w:szCs w:val="24"/>
        </w:rPr>
        <w:t xml:space="preserve"> тыс.руб.</w:t>
      </w:r>
    </w:p>
    <w:p w:rsidR="00AC6573" w:rsidRPr="00156575" w:rsidRDefault="00E855B6" w:rsidP="009E73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Жилищная</w:t>
      </w:r>
      <w:r w:rsidR="009E7305" w:rsidRPr="00156575">
        <w:rPr>
          <w:rFonts w:ascii="Times New Roman" w:hAnsi="Times New Roman"/>
          <w:b/>
          <w:sz w:val="28"/>
          <w:szCs w:val="28"/>
        </w:rPr>
        <w:t xml:space="preserve"> комиссия</w:t>
      </w:r>
    </w:p>
    <w:p w:rsidR="00F80F3F" w:rsidRPr="00F80F3F" w:rsidRDefault="00F80F3F" w:rsidP="00F80F3F">
      <w:pPr>
        <w:jc w:val="both"/>
        <w:rPr>
          <w:rFonts w:ascii="Times New Roman" w:hAnsi="Times New Roman"/>
          <w:sz w:val="24"/>
          <w:szCs w:val="24"/>
        </w:rPr>
      </w:pPr>
      <w:r w:rsidRPr="00F80F3F">
        <w:rPr>
          <w:rFonts w:ascii="Times New Roman" w:hAnsi="Times New Roman"/>
          <w:sz w:val="24"/>
          <w:szCs w:val="24"/>
        </w:rPr>
        <w:t xml:space="preserve">            </w:t>
      </w:r>
      <w:r w:rsidRPr="00CA7CFD">
        <w:rPr>
          <w:rFonts w:ascii="Times New Roman" w:hAnsi="Times New Roman"/>
          <w:sz w:val="24"/>
          <w:szCs w:val="24"/>
        </w:rPr>
        <w:t>В Админист</w:t>
      </w:r>
      <w:r w:rsidR="00CA7CFD">
        <w:rPr>
          <w:rFonts w:ascii="Times New Roman" w:hAnsi="Times New Roman"/>
          <w:sz w:val="24"/>
          <w:szCs w:val="24"/>
        </w:rPr>
        <w:t>рации МО»Сафроновское»</w:t>
      </w:r>
      <w:r w:rsidRPr="00CA7CFD">
        <w:rPr>
          <w:rFonts w:ascii="Times New Roman" w:hAnsi="Times New Roman"/>
          <w:sz w:val="24"/>
          <w:szCs w:val="24"/>
        </w:rPr>
        <w:t xml:space="preserve"> ведется учет малоимущих граждан, нуждающихся в предоставлении жилых помещений, предоставляемых по договорам социального найма</w:t>
      </w:r>
      <w:proofErr w:type="gramStart"/>
      <w:r w:rsidRPr="00CA7CFD">
        <w:rPr>
          <w:rFonts w:ascii="Times New Roman" w:hAnsi="Times New Roman"/>
          <w:sz w:val="24"/>
          <w:szCs w:val="24"/>
        </w:rPr>
        <w:t>.</w:t>
      </w:r>
      <w:r w:rsidR="00AC6573">
        <w:rPr>
          <w:rFonts w:ascii="Times New Roman" w:hAnsi="Times New Roman"/>
          <w:sz w:val="24"/>
          <w:szCs w:val="24"/>
        </w:rPr>
        <w:t>В</w:t>
      </w:r>
      <w:proofErr w:type="gramEnd"/>
      <w:r w:rsidR="00AC6573">
        <w:rPr>
          <w:rFonts w:ascii="Times New Roman" w:hAnsi="Times New Roman"/>
          <w:sz w:val="24"/>
          <w:szCs w:val="24"/>
        </w:rPr>
        <w:t xml:space="preserve"> течении 2014 года проведено 14</w:t>
      </w:r>
      <w:r w:rsidR="00CA7CFD">
        <w:rPr>
          <w:rFonts w:ascii="Times New Roman" w:hAnsi="Times New Roman"/>
          <w:sz w:val="24"/>
          <w:szCs w:val="24"/>
        </w:rPr>
        <w:t xml:space="preserve"> заседаний комиссии,принято на учет   </w:t>
      </w:r>
      <w:r w:rsidR="00AC6573">
        <w:rPr>
          <w:rFonts w:ascii="Times New Roman" w:hAnsi="Times New Roman"/>
          <w:sz w:val="24"/>
          <w:szCs w:val="24"/>
        </w:rPr>
        <w:t>14 человек</w:t>
      </w:r>
      <w:r w:rsidR="00CA7CFD">
        <w:rPr>
          <w:rFonts w:ascii="Times New Roman" w:hAnsi="Times New Roman"/>
          <w:sz w:val="24"/>
          <w:szCs w:val="24"/>
        </w:rPr>
        <w:t xml:space="preserve">, </w:t>
      </w:r>
      <w:r w:rsidR="00AC6573">
        <w:rPr>
          <w:rFonts w:ascii="Times New Roman" w:hAnsi="Times New Roman"/>
          <w:sz w:val="24"/>
          <w:szCs w:val="24"/>
        </w:rPr>
        <w:t xml:space="preserve">предоставлено  </w:t>
      </w:r>
      <w:r w:rsidR="00AC6573" w:rsidRPr="00A30664">
        <w:rPr>
          <w:rFonts w:ascii="Times New Roman" w:hAnsi="Times New Roman"/>
          <w:sz w:val="24"/>
          <w:szCs w:val="24"/>
        </w:rPr>
        <w:t>24</w:t>
      </w:r>
      <w:r w:rsidR="00CA7CFD" w:rsidRPr="00A30664">
        <w:rPr>
          <w:rFonts w:ascii="Times New Roman" w:hAnsi="Times New Roman"/>
          <w:sz w:val="24"/>
          <w:szCs w:val="24"/>
        </w:rPr>
        <w:t xml:space="preserve"> квартир</w:t>
      </w:r>
      <w:r w:rsidR="00AC6573" w:rsidRPr="00A30664">
        <w:rPr>
          <w:rFonts w:ascii="Times New Roman" w:hAnsi="Times New Roman"/>
          <w:sz w:val="24"/>
          <w:szCs w:val="24"/>
        </w:rPr>
        <w:t>ы</w:t>
      </w:r>
      <w:r w:rsidR="00CA7CFD" w:rsidRPr="00A30664">
        <w:rPr>
          <w:rFonts w:ascii="Times New Roman" w:hAnsi="Times New Roman"/>
          <w:sz w:val="24"/>
          <w:szCs w:val="24"/>
        </w:rPr>
        <w:t xml:space="preserve"> по</w:t>
      </w:r>
      <w:r w:rsidR="00CA7CFD">
        <w:rPr>
          <w:rFonts w:ascii="Times New Roman" w:hAnsi="Times New Roman"/>
          <w:sz w:val="24"/>
          <w:szCs w:val="24"/>
        </w:rPr>
        <w:t xml:space="preserve"> договорам социального найма.               </w:t>
      </w:r>
      <w:r w:rsidR="00AC6573">
        <w:rPr>
          <w:rFonts w:ascii="Times New Roman" w:hAnsi="Times New Roman"/>
          <w:sz w:val="24"/>
          <w:szCs w:val="24"/>
        </w:rPr>
        <w:t xml:space="preserve">      По состоянию на 01.01.2015</w:t>
      </w:r>
      <w:r w:rsidRPr="00CA7CFD">
        <w:rPr>
          <w:rFonts w:ascii="Times New Roman" w:hAnsi="Times New Roman"/>
          <w:sz w:val="24"/>
          <w:szCs w:val="24"/>
        </w:rPr>
        <w:t xml:space="preserve"> года в Администрации поселения на учете состоит</w:t>
      </w:r>
      <w:r w:rsidR="002A4F94">
        <w:rPr>
          <w:rFonts w:ascii="Times New Roman" w:hAnsi="Times New Roman"/>
          <w:sz w:val="24"/>
          <w:szCs w:val="24"/>
        </w:rPr>
        <w:t xml:space="preserve"> в общей очереди</w:t>
      </w:r>
      <w:r w:rsidRPr="00CA7CFD">
        <w:rPr>
          <w:rFonts w:ascii="Times New Roman" w:hAnsi="Times New Roman"/>
          <w:sz w:val="24"/>
          <w:szCs w:val="24"/>
        </w:rPr>
        <w:t xml:space="preserve"> </w:t>
      </w:r>
      <w:r w:rsidR="00AC6573">
        <w:rPr>
          <w:rFonts w:ascii="Times New Roman" w:hAnsi="Times New Roman"/>
          <w:sz w:val="24"/>
          <w:szCs w:val="24"/>
        </w:rPr>
        <w:t xml:space="preserve"> 167</w:t>
      </w:r>
      <w:r w:rsidR="00E855B6">
        <w:rPr>
          <w:rFonts w:ascii="Times New Roman" w:hAnsi="Times New Roman"/>
          <w:sz w:val="24"/>
          <w:szCs w:val="24"/>
        </w:rPr>
        <w:t xml:space="preserve"> человек</w:t>
      </w:r>
      <w:r w:rsidR="002A4F94">
        <w:rPr>
          <w:rFonts w:ascii="Times New Roman" w:hAnsi="Times New Roman"/>
          <w:sz w:val="24"/>
          <w:szCs w:val="24"/>
        </w:rPr>
        <w:t>, в п</w:t>
      </w:r>
      <w:r w:rsidR="00E855B6">
        <w:rPr>
          <w:rFonts w:ascii="Times New Roman" w:hAnsi="Times New Roman"/>
          <w:sz w:val="24"/>
          <w:szCs w:val="24"/>
        </w:rPr>
        <w:t xml:space="preserve">ервоочередном списке </w:t>
      </w:r>
      <w:r w:rsidR="00AC6573">
        <w:rPr>
          <w:rFonts w:ascii="Times New Roman" w:hAnsi="Times New Roman"/>
          <w:sz w:val="24"/>
          <w:szCs w:val="24"/>
        </w:rPr>
        <w:t xml:space="preserve"> 15</w:t>
      </w:r>
      <w:r w:rsidR="002A4F94">
        <w:rPr>
          <w:rFonts w:ascii="Times New Roman" w:hAnsi="Times New Roman"/>
          <w:sz w:val="24"/>
          <w:szCs w:val="24"/>
        </w:rPr>
        <w:t xml:space="preserve"> человек</w:t>
      </w:r>
      <w:r w:rsidR="00CA7CFD">
        <w:rPr>
          <w:rFonts w:ascii="Times New Roman" w:hAnsi="Times New Roman"/>
          <w:sz w:val="24"/>
          <w:szCs w:val="24"/>
        </w:rPr>
        <w:t xml:space="preserve">.          </w:t>
      </w:r>
    </w:p>
    <w:p w:rsidR="00865E20" w:rsidRPr="00CD3924" w:rsidRDefault="00865E20" w:rsidP="00F80F3F">
      <w:pPr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924">
        <w:rPr>
          <w:rFonts w:ascii="Times New Roman" w:hAnsi="Times New Roman"/>
          <w:b/>
          <w:sz w:val="28"/>
          <w:szCs w:val="28"/>
        </w:rPr>
        <w:t>Гражданская оборона и защита от ЧС.</w:t>
      </w:r>
    </w:p>
    <w:p w:rsidR="00CD3924" w:rsidRPr="00CD3924" w:rsidRDefault="00CD3924" w:rsidP="00CD3924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7305" w:rsidRDefault="00865E20" w:rsidP="009E7305">
      <w:pPr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D3924">
        <w:rPr>
          <w:rFonts w:ascii="Times New Roman" w:hAnsi="Times New Roman"/>
          <w:color w:val="000000"/>
          <w:sz w:val="24"/>
          <w:szCs w:val="24"/>
        </w:rPr>
        <w:t xml:space="preserve">Основным направлением работы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и охраны окружающей среды было и остается обеспечение безопасности населения по всем направлениям жизнедеятельности. Круглосуточный контроль за состоянием объектов жизнеобеспечения и оперативное доведение информации об аварийных ситуациях на объектах осуществляет Единая дежурно-диспетчерская </w:t>
      </w:r>
      <w:proofErr w:type="gramStart"/>
      <w:r w:rsidRPr="00CD3924">
        <w:rPr>
          <w:rFonts w:ascii="Times New Roman" w:hAnsi="Times New Roman"/>
          <w:color w:val="000000"/>
          <w:sz w:val="24"/>
          <w:szCs w:val="24"/>
        </w:rPr>
        <w:t>служба</w:t>
      </w:r>
      <w:proofErr w:type="gramEnd"/>
      <w:r w:rsidR="00EF44E0">
        <w:rPr>
          <w:rFonts w:ascii="Times New Roman" w:hAnsi="Times New Roman"/>
          <w:color w:val="000000"/>
          <w:sz w:val="24"/>
          <w:szCs w:val="24"/>
        </w:rPr>
        <w:t xml:space="preserve"> созданная при МО «Ленский муниципальный район»</w:t>
      </w:r>
      <w:r w:rsidRPr="00CD39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F44E0">
        <w:rPr>
          <w:rFonts w:ascii="Times New Roman" w:hAnsi="Times New Roman"/>
          <w:color w:val="000000"/>
          <w:sz w:val="24"/>
          <w:szCs w:val="24"/>
        </w:rPr>
        <w:t xml:space="preserve">С 2013года </w:t>
      </w:r>
      <w:r w:rsidR="00EF4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МО «Сафроновское»  работет 2 добровольно-пожа</w:t>
      </w:r>
      <w:r w:rsidR="00397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рных команды: п</w:t>
      </w:r>
      <w:proofErr w:type="gramStart"/>
      <w:r w:rsidR="00397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.У</w:t>
      </w:r>
      <w:proofErr w:type="gramEnd"/>
      <w:r w:rsidR="00397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-Очея состав 5 человек</w:t>
      </w:r>
      <w:r w:rsidR="00EF4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 получено все  оборудование,имеется комната, установлена рупорная сирена),с.Ирта со</w:t>
      </w:r>
      <w:r w:rsidR="00397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став 5 человек ( </w:t>
      </w:r>
      <w:r w:rsidR="00EF4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2014году</w:t>
      </w:r>
      <w:r w:rsidR="00397A0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данный объект оборудован всем необходимым инвентарем , имеется рупорная сирена</w:t>
      </w:r>
      <w:r w:rsidR="00EF4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397A0D" w:rsidRPr="009E7305" w:rsidRDefault="00397A0D" w:rsidP="009E7305">
      <w:pPr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A0D">
        <w:rPr>
          <w:rFonts w:ascii="Times New Roman" w:hAnsi="Times New Roman"/>
          <w:spacing w:val="-1"/>
          <w:sz w:val="24"/>
          <w:szCs w:val="24"/>
        </w:rPr>
        <w:t xml:space="preserve">В зимний период  2014 года на территории </w:t>
      </w:r>
      <w:r w:rsidR="00E855B6">
        <w:rPr>
          <w:rFonts w:ascii="Times New Roman" w:hAnsi="Times New Roman"/>
          <w:spacing w:val="-1"/>
          <w:sz w:val="24"/>
          <w:szCs w:val="24"/>
        </w:rPr>
        <w:t xml:space="preserve"> МО « Сафроновское»   содержались</w:t>
      </w:r>
      <w:r w:rsidRPr="00397A0D">
        <w:rPr>
          <w:rFonts w:ascii="Times New Roman" w:hAnsi="Times New Roman"/>
          <w:spacing w:val="-1"/>
          <w:sz w:val="24"/>
          <w:szCs w:val="24"/>
        </w:rPr>
        <w:t xml:space="preserve">  противопожарные проруби   в населенных пунктах Яренска  5 шт., Лысимо 2 шт., Очея 2 шт.</w:t>
      </w:r>
      <w:proofErr w:type="gramStart"/>
      <w:r w:rsidRPr="00397A0D">
        <w:rPr>
          <w:rFonts w:ascii="Times New Roman" w:hAnsi="Times New Roman"/>
          <w:spacing w:val="-1"/>
          <w:sz w:val="24"/>
          <w:szCs w:val="24"/>
        </w:rPr>
        <w:t>,Я</w:t>
      </w:r>
      <w:proofErr w:type="gramEnd"/>
      <w:r w:rsidRPr="00397A0D">
        <w:rPr>
          <w:rFonts w:ascii="Times New Roman" w:hAnsi="Times New Roman"/>
          <w:spacing w:val="-1"/>
          <w:sz w:val="24"/>
          <w:szCs w:val="24"/>
        </w:rPr>
        <w:t>реньга 1 шт.,  всего 10 прорубей   -  оформлено 7 человек  по трудовым  договорам на определенный срок работы по содержанию и очист</w:t>
      </w:r>
      <w:r w:rsidR="00E855B6">
        <w:rPr>
          <w:rFonts w:ascii="Times New Roman" w:hAnsi="Times New Roman"/>
          <w:spacing w:val="-1"/>
          <w:sz w:val="24"/>
          <w:szCs w:val="24"/>
        </w:rPr>
        <w:t xml:space="preserve">ке прорубей, так же </w:t>
      </w:r>
      <w:proofErr w:type="spellStart"/>
      <w:r w:rsidR="00E855B6">
        <w:rPr>
          <w:rFonts w:ascii="Times New Roman" w:hAnsi="Times New Roman"/>
          <w:spacing w:val="-1"/>
          <w:sz w:val="24"/>
          <w:szCs w:val="24"/>
        </w:rPr>
        <w:t>производилясь</w:t>
      </w:r>
      <w:proofErr w:type="spellEnd"/>
      <w:r w:rsidRPr="00397A0D">
        <w:rPr>
          <w:rFonts w:ascii="Times New Roman" w:hAnsi="Times New Roman"/>
          <w:spacing w:val="-1"/>
          <w:sz w:val="24"/>
          <w:szCs w:val="24"/>
        </w:rPr>
        <w:t xml:space="preserve"> очистка подъездов к прорубям, на выполнение данных мероп</w:t>
      </w:r>
      <w:r w:rsidR="009E7305">
        <w:rPr>
          <w:rFonts w:ascii="Times New Roman" w:hAnsi="Times New Roman"/>
          <w:spacing w:val="-1"/>
          <w:sz w:val="24"/>
          <w:szCs w:val="24"/>
        </w:rPr>
        <w:t>риятий потрачено  92988,50 тыс.</w:t>
      </w:r>
      <w:r w:rsidRPr="00397A0D">
        <w:rPr>
          <w:rFonts w:ascii="Times New Roman" w:hAnsi="Times New Roman"/>
          <w:spacing w:val="-1"/>
          <w:sz w:val="24"/>
          <w:szCs w:val="24"/>
        </w:rPr>
        <w:t>рублей</w:t>
      </w:r>
      <w:r>
        <w:rPr>
          <w:rFonts w:ascii="Times New Roman" w:hAnsi="Times New Roman"/>
          <w:spacing w:val="-1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Pr="00397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E7305">
        <w:rPr>
          <w:rFonts w:ascii="Times New Roman" w:hAnsi="Times New Roman"/>
          <w:sz w:val="24"/>
          <w:szCs w:val="24"/>
        </w:rPr>
        <w:t xml:space="preserve">            </w:t>
      </w:r>
    </w:p>
    <w:p w:rsidR="009E7305" w:rsidRPr="009E7305" w:rsidRDefault="009E7305" w:rsidP="009E7305">
      <w:pPr>
        <w:spacing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652EF">
        <w:rPr>
          <w:rFonts w:ascii="Times New Roman" w:hAnsi="Times New Roman"/>
          <w:sz w:val="24"/>
          <w:szCs w:val="24"/>
        </w:rPr>
        <w:t>В  летний период  устанавливал</w:t>
      </w:r>
      <w:r w:rsidR="00397A0D" w:rsidRPr="00397A0D">
        <w:rPr>
          <w:rFonts w:ascii="Times New Roman" w:hAnsi="Times New Roman"/>
          <w:sz w:val="24"/>
          <w:szCs w:val="24"/>
        </w:rPr>
        <w:t xml:space="preserve">ся  </w:t>
      </w:r>
      <w:r w:rsidR="00E652EF">
        <w:rPr>
          <w:rFonts w:ascii="Times New Roman" w:hAnsi="Times New Roman"/>
          <w:sz w:val="24"/>
          <w:szCs w:val="24"/>
        </w:rPr>
        <w:t xml:space="preserve"> купальный  сезон  и оборудовалось</w:t>
      </w:r>
      <w:r w:rsidR="00397A0D" w:rsidRPr="00397A0D">
        <w:rPr>
          <w:rFonts w:ascii="Times New Roman" w:hAnsi="Times New Roman"/>
          <w:sz w:val="24"/>
          <w:szCs w:val="24"/>
        </w:rPr>
        <w:t xml:space="preserve">  место массового  отдыха  населения на   р. Яреньга в д. Богослово</w:t>
      </w:r>
      <w:r w:rsidR="00397A0D">
        <w:rPr>
          <w:rFonts w:ascii="Times New Roman" w:hAnsi="Times New Roman"/>
          <w:sz w:val="24"/>
          <w:szCs w:val="24"/>
        </w:rPr>
        <w:t xml:space="preserve"> </w:t>
      </w:r>
      <w:r w:rsidR="00397A0D">
        <w:rPr>
          <w:rFonts w:ascii="Times New Roman" w:hAnsi="Times New Roman"/>
          <w:spacing w:val="-1"/>
          <w:sz w:val="24"/>
          <w:szCs w:val="24"/>
        </w:rPr>
        <w:t xml:space="preserve">( </w:t>
      </w:r>
      <w:r w:rsidR="00397A0D" w:rsidRPr="00397A0D">
        <w:rPr>
          <w:rFonts w:ascii="Times New Roman" w:hAnsi="Times New Roman"/>
          <w:spacing w:val="-1"/>
          <w:sz w:val="24"/>
          <w:szCs w:val="24"/>
        </w:rPr>
        <w:t xml:space="preserve">  кабинка для  переодевания,    урны  для сбора  мусора) ,</w:t>
      </w:r>
      <w:r w:rsidR="00397A0D" w:rsidRPr="00397A0D">
        <w:rPr>
          <w:rFonts w:ascii="Times New Roman" w:hAnsi="Times New Roman"/>
          <w:spacing w:val="-2"/>
          <w:sz w:val="24"/>
          <w:szCs w:val="24"/>
        </w:rPr>
        <w:t xml:space="preserve">  в апреле </w:t>
      </w:r>
      <w:r w:rsidR="00397A0D">
        <w:rPr>
          <w:rFonts w:ascii="Times New Roman" w:hAnsi="Times New Roman"/>
          <w:spacing w:val="-2"/>
          <w:sz w:val="24"/>
          <w:szCs w:val="24"/>
        </w:rPr>
        <w:t xml:space="preserve">проводилось  обследование места </w:t>
      </w:r>
      <w:r w:rsidR="00397A0D" w:rsidRPr="00397A0D">
        <w:rPr>
          <w:rFonts w:ascii="Times New Roman" w:hAnsi="Times New Roman"/>
          <w:spacing w:val="-2"/>
          <w:sz w:val="24"/>
          <w:szCs w:val="24"/>
        </w:rPr>
        <w:t>массового отд</w:t>
      </w:r>
      <w:r w:rsidR="00397A0D">
        <w:rPr>
          <w:rFonts w:ascii="Times New Roman" w:hAnsi="Times New Roman"/>
          <w:spacing w:val="-2"/>
          <w:sz w:val="24"/>
          <w:szCs w:val="24"/>
        </w:rPr>
        <w:t xml:space="preserve">ыха </w:t>
      </w:r>
      <w:r w:rsidR="00397A0D" w:rsidRPr="00397A0D">
        <w:rPr>
          <w:rFonts w:ascii="Times New Roman" w:hAnsi="Times New Roman"/>
          <w:spacing w:val="-1"/>
          <w:sz w:val="24"/>
          <w:szCs w:val="24"/>
        </w:rPr>
        <w:t>( у  моста через р. Яреньга в  д. Богослово.)</w:t>
      </w:r>
      <w:r w:rsidR="00397A0D">
        <w:rPr>
          <w:rFonts w:ascii="Times New Roman" w:hAnsi="Times New Roman"/>
          <w:spacing w:val="-1"/>
          <w:sz w:val="24"/>
          <w:szCs w:val="24"/>
        </w:rPr>
        <w:t xml:space="preserve">, в течении июня и июля месяца </w:t>
      </w:r>
      <w:r w:rsidR="00397A0D" w:rsidRPr="00397A0D">
        <w:rPr>
          <w:rFonts w:ascii="Times New Roman" w:hAnsi="Times New Roman"/>
          <w:spacing w:val="-1"/>
          <w:sz w:val="24"/>
          <w:szCs w:val="24"/>
        </w:rPr>
        <w:t xml:space="preserve"> брались пробы грунта и воды , исследовалось дно р. Яре</w:t>
      </w:r>
      <w:r>
        <w:rPr>
          <w:rFonts w:ascii="Times New Roman" w:hAnsi="Times New Roman"/>
          <w:spacing w:val="-1"/>
          <w:sz w:val="24"/>
          <w:szCs w:val="24"/>
        </w:rPr>
        <w:t>ньга в д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.Б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огослово водолазами.                                                В период зимы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,в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есны и осени о</w:t>
      </w:r>
      <w:r w:rsidR="00397A0D" w:rsidRPr="00397A0D">
        <w:rPr>
          <w:rFonts w:ascii="Times New Roman" w:hAnsi="Times New Roman"/>
          <w:spacing w:val="-1"/>
          <w:sz w:val="24"/>
          <w:szCs w:val="24"/>
        </w:rPr>
        <w:t xml:space="preserve">рганизовывалась  работа по предупреждению несчастных случаев на реках и водоемах,  активно использовались  средства массовой информации, </w:t>
      </w:r>
      <w:r w:rsidR="00397A0D" w:rsidRPr="00397A0D">
        <w:rPr>
          <w:rFonts w:ascii="Times New Roman" w:hAnsi="Times New Roman"/>
          <w:sz w:val="24"/>
          <w:szCs w:val="24"/>
        </w:rPr>
        <w:t xml:space="preserve">устанавливались  аншлаги, о запрете купания на  местах подъезда к неподготовленным водным объектам, в весенне - осенний период устанавливались аншлаги "Выход и выезд на лёд запрещен" </w:t>
      </w:r>
      <w:r w:rsidR="00397A0D" w:rsidRPr="00397A0D">
        <w:rPr>
          <w:rFonts w:ascii="Times New Roman" w:hAnsi="Times New Roman"/>
          <w:spacing w:val="-1"/>
          <w:sz w:val="24"/>
          <w:szCs w:val="24"/>
        </w:rPr>
        <w:t xml:space="preserve">проводилась  профилактическая, разъяснительная работа с населением по мерам безопасности и предупреждения несчастных случаев на водных </w:t>
      </w:r>
      <w:proofErr w:type="gramStart"/>
      <w:r w:rsidR="00397A0D" w:rsidRPr="00397A0D">
        <w:rPr>
          <w:rFonts w:ascii="Times New Roman" w:hAnsi="Times New Roman"/>
          <w:spacing w:val="-1"/>
          <w:sz w:val="24"/>
          <w:szCs w:val="24"/>
        </w:rPr>
        <w:t>объектах</w:t>
      </w:r>
      <w:proofErr w:type="gramEnd"/>
      <w:r w:rsidR="00397A0D" w:rsidRPr="00397A0D">
        <w:rPr>
          <w:rFonts w:ascii="Times New Roman" w:hAnsi="Times New Roman"/>
          <w:spacing w:val="-1"/>
          <w:sz w:val="24"/>
          <w:szCs w:val="24"/>
        </w:rPr>
        <w:t xml:space="preserve"> с </w:t>
      </w:r>
      <w:r w:rsidR="00397A0D" w:rsidRPr="00397A0D">
        <w:rPr>
          <w:rFonts w:ascii="Times New Roman" w:hAnsi="Times New Roman"/>
          <w:spacing w:val="-1"/>
          <w:sz w:val="24"/>
          <w:szCs w:val="24"/>
        </w:rPr>
        <w:lastRenderedPageBreak/>
        <w:t>использованием средств массовой информации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устранения непредви</w:t>
      </w:r>
      <w:r w:rsidR="00E652EF">
        <w:rPr>
          <w:rFonts w:ascii="Times New Roman" w:hAnsi="Times New Roman"/>
          <w:sz w:val="24"/>
          <w:szCs w:val="24"/>
        </w:rPr>
        <w:t>денной ситуации в паводок в 2014</w:t>
      </w:r>
      <w:r>
        <w:rPr>
          <w:rFonts w:ascii="Times New Roman" w:hAnsi="Times New Roman"/>
          <w:sz w:val="24"/>
          <w:szCs w:val="24"/>
        </w:rPr>
        <w:t xml:space="preserve">году на реке </w:t>
      </w:r>
      <w:proofErr w:type="spellStart"/>
      <w:r>
        <w:rPr>
          <w:rFonts w:ascii="Times New Roman" w:hAnsi="Times New Roman"/>
          <w:sz w:val="24"/>
          <w:szCs w:val="24"/>
        </w:rPr>
        <w:t>Яреньга</w:t>
      </w:r>
      <w:proofErr w:type="spellEnd"/>
      <w:r w:rsidR="00E652EF">
        <w:rPr>
          <w:rFonts w:ascii="Times New Roman" w:hAnsi="Times New Roman"/>
          <w:sz w:val="24"/>
          <w:szCs w:val="24"/>
        </w:rPr>
        <w:t xml:space="preserve"> проводился перевоз людей.</w:t>
      </w:r>
      <w:r>
        <w:rPr>
          <w:rFonts w:ascii="Times New Roman" w:hAnsi="Times New Roman"/>
          <w:sz w:val="24"/>
          <w:szCs w:val="24"/>
        </w:rPr>
        <w:t xml:space="preserve"> Половодье весной 2014года прошло без нарушений и непредвиденных ситуаций.</w:t>
      </w:r>
    </w:p>
    <w:p w:rsidR="00397A0D" w:rsidRPr="00397A0D" w:rsidRDefault="009E7305" w:rsidP="009E7305">
      <w:pPr>
        <w:shd w:val="clear" w:color="auto" w:fill="FFFFFF"/>
        <w:tabs>
          <w:tab w:val="left" w:pos="475"/>
        </w:tabs>
        <w:spacing w:line="322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</w:t>
      </w:r>
      <w:r w:rsidR="00397A0D" w:rsidRPr="00397A0D">
        <w:rPr>
          <w:rFonts w:ascii="Times New Roman" w:hAnsi="Times New Roman"/>
          <w:spacing w:val="-1"/>
          <w:sz w:val="24"/>
          <w:szCs w:val="24"/>
        </w:rPr>
        <w:t xml:space="preserve">Совместно с правоохранительными органами осуществлялся  контроль по соблюдению жителями «Правил охраны жизни людей на водных объектах в Архангельской области». </w:t>
      </w:r>
    </w:p>
    <w:p w:rsidR="00EF44E0" w:rsidRDefault="00EF44E0" w:rsidP="00C47E48">
      <w:pPr>
        <w:shd w:val="clear" w:color="auto" w:fill="FFFFFF"/>
        <w:tabs>
          <w:tab w:val="left" w:pos="475"/>
        </w:tabs>
        <w:spacing w:line="322" w:lineRule="exact"/>
        <w:ind w:left="58"/>
        <w:jc w:val="center"/>
        <w:rPr>
          <w:rFonts w:ascii="Times New Roman" w:hAnsi="Times New Roman"/>
          <w:b/>
          <w:sz w:val="28"/>
          <w:szCs w:val="28"/>
        </w:rPr>
      </w:pPr>
      <w:r w:rsidRPr="00A30664">
        <w:rPr>
          <w:rFonts w:ascii="Times New Roman" w:hAnsi="Times New Roman"/>
          <w:b/>
          <w:sz w:val="28"/>
          <w:szCs w:val="28"/>
        </w:rPr>
        <w:t>Первичный воинский учет.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В МО «Сафроновское» по состоянию на 01 января 2015 года  состоит на воинском учете всего -1069, в том числе  ПСС</w:t>
      </w:r>
      <w:r w:rsidR="00474D98">
        <w:rPr>
          <w:rFonts w:ascii="Times New Roman" w:hAnsi="Times New Roman"/>
          <w:sz w:val="24"/>
          <w:szCs w:val="24"/>
        </w:rPr>
        <w:t xml:space="preserve"> </w:t>
      </w:r>
      <w:r w:rsidRPr="00A30664">
        <w:rPr>
          <w:rFonts w:ascii="Times New Roman" w:hAnsi="Times New Roman"/>
          <w:sz w:val="24"/>
          <w:szCs w:val="24"/>
        </w:rPr>
        <w:t>(</w:t>
      </w:r>
      <w:proofErr w:type="spellStart"/>
      <w:r w:rsidRPr="00A30664">
        <w:rPr>
          <w:rFonts w:ascii="Times New Roman" w:hAnsi="Times New Roman"/>
          <w:sz w:val="24"/>
          <w:szCs w:val="24"/>
        </w:rPr>
        <w:t>прапорщики</w:t>
      </w:r>
      <w:proofErr w:type="gramStart"/>
      <w:r w:rsidRPr="00A30664">
        <w:rPr>
          <w:rFonts w:ascii="Times New Roman" w:hAnsi="Times New Roman"/>
          <w:sz w:val="24"/>
          <w:szCs w:val="24"/>
        </w:rPr>
        <w:t>,с</w:t>
      </w:r>
      <w:proofErr w:type="gramEnd"/>
      <w:r w:rsidRPr="00A30664">
        <w:rPr>
          <w:rFonts w:ascii="Times New Roman" w:hAnsi="Times New Roman"/>
          <w:sz w:val="24"/>
          <w:szCs w:val="24"/>
        </w:rPr>
        <w:t>ержанты,солдаты</w:t>
      </w:r>
      <w:proofErr w:type="spellEnd"/>
      <w:r w:rsidRPr="00A30664">
        <w:rPr>
          <w:rFonts w:ascii="Times New Roman" w:hAnsi="Times New Roman"/>
          <w:sz w:val="24"/>
          <w:szCs w:val="24"/>
        </w:rPr>
        <w:t>)-981;Офицеры запаса-38; ГПП(граждане подлежащие  призыву)- 50.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В целях  организации  и обеспечения сбора, хранения и обработки сведений, содержащихся в документах первичного воинского учета  граждан, проживающих на территории МО “Сафроновское» в течени</w:t>
      </w:r>
      <w:proofErr w:type="gramStart"/>
      <w:r w:rsidRPr="00A30664">
        <w:rPr>
          <w:rFonts w:ascii="Times New Roman" w:hAnsi="Times New Roman"/>
          <w:sz w:val="24"/>
          <w:szCs w:val="24"/>
        </w:rPr>
        <w:t>и</w:t>
      </w:r>
      <w:proofErr w:type="gramEnd"/>
      <w:r w:rsidRPr="00A30664">
        <w:rPr>
          <w:rFonts w:ascii="Times New Roman" w:hAnsi="Times New Roman"/>
          <w:sz w:val="24"/>
          <w:szCs w:val="24"/>
        </w:rPr>
        <w:t xml:space="preserve"> 2014 года проводилась следующая работа: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  ведутся и хранятся документы первичного воинского  учета,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 внесено 200   изменений  в учетные карточки  ГПЗ и в 2-х недельный срок сообщаются в отдел военного комиссариата;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 поставлено на воинский учет ГПЗ-69;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 снято с воинского учета – 113;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 xml:space="preserve">- поставлено на первичный воинский учет граждане 1997 года рождения 21человек; 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 xml:space="preserve"> - в ряды РА призвано 16 человек;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проведена беседа с  44 ГПЗ  по набору на военную службу по контракту;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 xml:space="preserve">- проведена сверка Учетных карточек с </w:t>
      </w:r>
      <w:proofErr w:type="spellStart"/>
      <w:r w:rsidRPr="00A30664">
        <w:rPr>
          <w:rFonts w:ascii="Times New Roman" w:hAnsi="Times New Roman"/>
          <w:sz w:val="24"/>
          <w:szCs w:val="24"/>
        </w:rPr>
        <w:t>похозяйственными</w:t>
      </w:r>
      <w:proofErr w:type="spellEnd"/>
      <w:r w:rsidRPr="00A30664">
        <w:rPr>
          <w:rFonts w:ascii="Times New Roman" w:hAnsi="Times New Roman"/>
          <w:sz w:val="24"/>
          <w:szCs w:val="24"/>
        </w:rPr>
        <w:t xml:space="preserve"> книгами, с карточками формы Т-2  предприятий и организаций;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проведена проверка  состояния воинского учета на двух предприятиях-ООО «Тепло», Администрация МО «Ленский район»;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проведена сверка Учетных карточек  поселения с Учетными карточками военкомата;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направлены списки, справки о составе семьи граждан 1998 года рождения, подлежащих первоначальной постановке на воинский учет в 2015 году, а также списки юношей 1999, 2000 года рождения;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lastRenderedPageBreak/>
        <w:t xml:space="preserve"> Специалист 1 категори</w:t>
      </w:r>
      <w:proofErr w:type="gramStart"/>
      <w:r w:rsidRPr="00A30664">
        <w:rPr>
          <w:rFonts w:ascii="Times New Roman" w:hAnsi="Times New Roman"/>
          <w:sz w:val="24"/>
          <w:szCs w:val="24"/>
        </w:rPr>
        <w:t>и-</w:t>
      </w:r>
      <w:proofErr w:type="gramEnd"/>
      <w:r w:rsidRPr="00A30664">
        <w:rPr>
          <w:rFonts w:ascii="Times New Roman" w:hAnsi="Times New Roman"/>
          <w:sz w:val="24"/>
          <w:szCs w:val="24"/>
        </w:rPr>
        <w:t xml:space="preserve"> инспектор по первичному воинскому учету МО « Сафроновское»</w:t>
      </w:r>
      <w:r w:rsidR="00E652EF">
        <w:rPr>
          <w:rFonts w:ascii="Times New Roman" w:hAnsi="Times New Roman"/>
          <w:sz w:val="24"/>
          <w:szCs w:val="24"/>
        </w:rPr>
        <w:t>: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 xml:space="preserve"> -Принимала участие  в работе комиссии ВК по первоначальной постановке на воинский учет  юношей 1997 года рождения.</w:t>
      </w:r>
    </w:p>
    <w:p w:rsidR="00A30664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В период весеннего и осеннего призыва оказывала помощь в работе призывных комиссий, организовано заполнение анкет для родителей призывников, подлежащих отправке  в РА. Осуществляла контроль за прохождением мед</w:t>
      </w:r>
      <w:proofErr w:type="gramStart"/>
      <w:r w:rsidRPr="00A30664">
        <w:rPr>
          <w:rFonts w:ascii="Times New Roman" w:hAnsi="Times New Roman"/>
          <w:sz w:val="24"/>
          <w:szCs w:val="24"/>
        </w:rPr>
        <w:t>.</w:t>
      </w:r>
      <w:proofErr w:type="gramEnd"/>
      <w:r w:rsidRPr="00A30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0664">
        <w:rPr>
          <w:rFonts w:ascii="Times New Roman" w:hAnsi="Times New Roman"/>
          <w:sz w:val="24"/>
          <w:szCs w:val="24"/>
        </w:rPr>
        <w:t>о</w:t>
      </w:r>
      <w:proofErr w:type="gramEnd"/>
      <w:r w:rsidRPr="00A30664">
        <w:rPr>
          <w:rFonts w:ascii="Times New Roman" w:hAnsi="Times New Roman"/>
          <w:sz w:val="24"/>
          <w:szCs w:val="24"/>
        </w:rPr>
        <w:t>бследования призывников.</w:t>
      </w:r>
    </w:p>
    <w:p w:rsidR="00DE7BBB" w:rsidRPr="00A30664" w:rsidRDefault="00A30664" w:rsidP="00A30664">
      <w:pPr>
        <w:jc w:val="both"/>
        <w:rPr>
          <w:rFonts w:ascii="Times New Roman" w:hAnsi="Times New Roman"/>
          <w:sz w:val="24"/>
          <w:szCs w:val="24"/>
        </w:rPr>
      </w:pPr>
      <w:r w:rsidRPr="00A30664">
        <w:rPr>
          <w:rFonts w:ascii="Times New Roman" w:hAnsi="Times New Roman"/>
          <w:sz w:val="24"/>
          <w:szCs w:val="24"/>
        </w:rPr>
        <w:t>-  В течение  отчетного периода   оформляла документы на   установку памятников участникам ВОВ и участникам боевых действий, продолжена работа по выявлению участников ВОВ, умерших  за период с1945 по 1990годы.</w:t>
      </w:r>
    </w:p>
    <w:p w:rsidR="00DE7BBB" w:rsidRPr="00C47E48" w:rsidRDefault="00DE7BBB" w:rsidP="00DE7BBB">
      <w:pPr>
        <w:pStyle w:val="a3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F7A">
        <w:rPr>
          <w:rFonts w:ascii="Times New Roman" w:hAnsi="Times New Roman"/>
          <w:b/>
          <w:sz w:val="28"/>
          <w:szCs w:val="28"/>
        </w:rPr>
        <w:t>Информация о ведении делопроизводства, о работе с письмами и обращениями граждан.</w:t>
      </w:r>
    </w:p>
    <w:p w:rsidR="00995DDC" w:rsidRDefault="00995DDC" w:rsidP="00DE7BBB">
      <w:pPr>
        <w:pStyle w:val="a3"/>
        <w:spacing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F7A" w:rsidRPr="00EF44E0" w:rsidRDefault="00824F7A" w:rsidP="00824F7A">
      <w:pPr>
        <w:pStyle w:val="a3"/>
        <w:spacing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списков по состоянию на 01 января 2014 года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 «Сафроновское» насчитывается хозяйств-2812, всего проживающих- 6346, в т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временно отсутствующих-545; по состоянию на 01 января 2015 года  насчитывается хозяйств-2807, всего проживающих- 6208, в т.ч временно отсутствующих-712.</w:t>
      </w:r>
    </w:p>
    <w:p w:rsidR="00824F7A" w:rsidRDefault="00824F7A" w:rsidP="00824F7A">
      <w:pPr>
        <w:pStyle w:val="a3"/>
        <w:spacing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2014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году </w:t>
      </w: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обработано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всего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7802 документа. </w:t>
      </w: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Входящих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 1996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исходящих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1529</w:t>
      </w: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документов. Что касается </w:t>
      </w: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проблем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обозначенных заявителями в обращениях, то в первую очередь это:</w:t>
      </w:r>
    </w:p>
    <w:p w:rsidR="00824F7A" w:rsidRDefault="00824F7A" w:rsidP="00824F7A">
      <w:pPr>
        <w:pStyle w:val="a3"/>
        <w:spacing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- По жилищным вопросам (получение муниципального жилья, расселение, обмен, и т.д.) – 148;</w:t>
      </w:r>
    </w:p>
    <w:p w:rsidR="00824F7A" w:rsidRDefault="00824F7A" w:rsidP="00824F7A">
      <w:pPr>
        <w:pStyle w:val="a3"/>
        <w:spacing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- По вопросам ремонта муниципального жилищного фонда – 44;</w:t>
      </w:r>
    </w:p>
    <w:p w:rsidR="00824F7A" w:rsidRDefault="00824F7A" w:rsidP="00824F7A">
      <w:pPr>
        <w:pStyle w:val="a3"/>
        <w:spacing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- По вопросам благоустройства (уборка снега, расчистка дорог, очистка канав, уборка мусора, спиливание деревьев, отлов собак и т.д.) – 19;</w:t>
      </w:r>
    </w:p>
    <w:p w:rsidR="00824F7A" w:rsidRDefault="00824F7A" w:rsidP="00824F7A">
      <w:pPr>
        <w:pStyle w:val="a3"/>
        <w:tabs>
          <w:tab w:val="left" w:pos="810"/>
        </w:tabs>
        <w:spacing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- По вопросам газификации – 8;</w:t>
      </w:r>
    </w:p>
    <w:p w:rsidR="00824F7A" w:rsidRPr="00CD3924" w:rsidRDefault="00824F7A" w:rsidP="00824F7A">
      <w:pPr>
        <w:pStyle w:val="a3"/>
        <w:tabs>
          <w:tab w:val="left" w:pos="810"/>
        </w:tabs>
        <w:spacing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- По вопросам ЖКХ (канализации, водоснабжение, отопление) – 11;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вопросам уличного освещения – 4;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 земельным вопросам (выделение участков, жалобы на соседей о нарушении границ земельных участков и т.п.) – 89;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Жалобы на действия управляющих компаний – 2;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вопросам возмещения гражданам за ремонт сантехники, электросчетчиков, находящихся в муниципальном жилом фонде – 1;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вопросам выдачи справок населению – 1;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вопросам нарушения правопорядка – 5;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вопросам организации транспортного обслуживания населения – нет;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Прочие вопросы – 33;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24F7A" w:rsidRPr="00CD3924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выдача характеристик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Вилегодский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районный суд, прокуратуру, отдел социальной защиты населения, судебным приставам, детский дом и другие) -   117;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</w:t>
      </w:r>
      <w:proofErr w:type="gramStart"/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вязанные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нотариальными действиями –  65;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выдача справок о составе семьи -2850;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переписка с организациями -1996;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- выдача справок из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книг о принадлежности земельных участков, реконструкция жилых домов, выдача разрешений на списание ветхих жилых строений, обследование жилых домов, присвоение адреса жилым домам, жалобы на соседей, собак, дороги, освещение, - 356;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переписка с организациями и учреждениями с областями РФ и районами Архангельской области- 1529;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ведется  регистрация и работа с Постановлениями и Распоряжениями, Решениями Совета депутатов Архангельской области, МО «Ленский муниципальный район» -145;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выдано справок по домашним животным – 19;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выдано справок по регистрации приезжающих -115;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прием, увольнение -118;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по личному состав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отпуска, командировки) -  126;</w:t>
      </w:r>
    </w:p>
    <w:p w:rsidR="00824F7A" w:rsidRPr="00EF44E0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2014 году проводился Общероссийский общественный День приема населения (12 декабря 2013г.) поступило обращений -1;</w:t>
      </w:r>
    </w:p>
    <w:p w:rsidR="00824F7A" w:rsidRPr="00CD3924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Жители обращаются к главе муниципального образования 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теми же проблемами, что и в Правительство, министерства области.</w:t>
      </w:r>
    </w:p>
    <w:p w:rsidR="00824F7A" w:rsidRPr="00CD3924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Сафроновское» веду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 учет  обращений граждан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уровни власти и осуществляю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постоянный контроль за своевременным направлением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тветов, нарушений сроков нет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2014</w:t>
      </w:r>
      <w:r w:rsidRPr="00CD39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году было принято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49 -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постановлений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и администрации по основной деятельности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387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и</w:t>
      </w:r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по основной деятельности</w:t>
      </w:r>
      <w:proofErr w:type="gramStart"/>
      <w:r w:rsidRPr="00CD3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824F7A" w:rsidRDefault="00824F7A" w:rsidP="00824F7A">
      <w:pPr>
        <w:pStyle w:val="a3"/>
        <w:spacing w:after="0" w:afterAutospacing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2014 года велась кадровая работа со специалистами муниципального образования  и временными работниками - по заполнению личных дел, оформление приказов по приему и увольнению, приказов на отпуска, оформление трудовых договоров.</w:t>
      </w:r>
      <w:r w:rsidRPr="00EF44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МО «Сафроновское»  проведено 7 совещаний при Главе Администрации  и общественного Совета, сельских сходов -2; общественных слушаний по исполнению бюджета за 2014 и утверждение бюджета на 2015 года, внесение изменений в Устав.</w:t>
      </w:r>
    </w:p>
    <w:p w:rsidR="00C31C26" w:rsidRDefault="00C31C26" w:rsidP="00824F7A">
      <w:pPr>
        <w:pStyle w:val="a3"/>
        <w:spacing w:after="0" w:afterAutospacing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95DDC" w:rsidRPr="00156575" w:rsidRDefault="00995DDC" w:rsidP="00C47E48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6575">
        <w:rPr>
          <w:rFonts w:ascii="Times New Roman" w:hAnsi="Times New Roman"/>
          <w:b/>
          <w:sz w:val="28"/>
          <w:szCs w:val="28"/>
        </w:rPr>
        <w:t>Юридическая  практика  администрации МО «Сафроновское»</w:t>
      </w:r>
    </w:p>
    <w:p w:rsidR="0049237C" w:rsidRDefault="0049237C" w:rsidP="004923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</w:t>
      </w:r>
      <w:r w:rsidR="004866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  МО «Сафроновское за период 2014 года проведена следующая юридическая работа:</w:t>
      </w:r>
    </w:p>
    <w:p w:rsidR="0049237C" w:rsidRPr="00D41912" w:rsidRDefault="0049237C" w:rsidP="0049237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>- Участие  в работе жилищной комиссии и административной комиссии</w:t>
      </w:r>
    </w:p>
    <w:p w:rsidR="0049237C" w:rsidRDefault="0049237C" w:rsidP="0049237C">
      <w:pPr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>-  Подготовка ответов на документы  по переписке с гражданами и организациями.</w:t>
      </w:r>
    </w:p>
    <w:p w:rsidR="0049237C" w:rsidRPr="00D41912" w:rsidRDefault="0049237C" w:rsidP="0049237C">
      <w:pPr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D41912">
        <w:rPr>
          <w:rFonts w:ascii="Times New Roman" w:hAnsi="Times New Roman"/>
          <w:spacing w:val="-1"/>
          <w:sz w:val="24"/>
          <w:szCs w:val="24"/>
        </w:rPr>
        <w:t>Разрабатано</w:t>
      </w:r>
      <w:proofErr w:type="spellEnd"/>
      <w:r w:rsidRPr="00D41912">
        <w:rPr>
          <w:rFonts w:ascii="Times New Roman" w:hAnsi="Times New Roman"/>
          <w:spacing w:val="-1"/>
          <w:sz w:val="24"/>
          <w:szCs w:val="24"/>
        </w:rPr>
        <w:t xml:space="preserve">  и самостоятельно о</w:t>
      </w:r>
      <w:r w:rsidRPr="00D41912">
        <w:rPr>
          <w:rFonts w:ascii="Times New Roman" w:hAnsi="Times New Roman"/>
          <w:sz w:val="24"/>
          <w:szCs w:val="24"/>
        </w:rPr>
        <w:t xml:space="preserve">существлена правая экспертиза проектов постановлений и </w:t>
      </w:r>
      <w:r w:rsidRPr="00D41912">
        <w:rPr>
          <w:rFonts w:ascii="Times New Roman" w:hAnsi="Times New Roman"/>
          <w:spacing w:val="-2"/>
          <w:sz w:val="24"/>
          <w:szCs w:val="24"/>
        </w:rPr>
        <w:t xml:space="preserve">распоряжений Главы МО «Сафроновское», подготавливающихся специалистами </w:t>
      </w:r>
      <w:r w:rsidRPr="00D41912">
        <w:rPr>
          <w:rFonts w:ascii="Times New Roman" w:hAnsi="Times New Roman"/>
          <w:sz w:val="24"/>
          <w:szCs w:val="24"/>
        </w:rPr>
        <w:t>Администрации: принято 41 постановление  Администрации  МО «Сафроновское», 9 постановлений Главы   МО «Сафроновское»  и 324 распоряжений Главы МО «Сафроновское», 39 распоряжений Администрации МО «Сафроновское».</w:t>
      </w:r>
    </w:p>
    <w:p w:rsidR="0049237C" w:rsidRPr="00D41912" w:rsidRDefault="0049237C" w:rsidP="0049237C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line="322" w:lineRule="exact"/>
        <w:ind w:right="24"/>
        <w:jc w:val="both"/>
        <w:rPr>
          <w:rStyle w:val="postbody1"/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>-Издавались  проекты соглашений, дого</w:t>
      </w:r>
      <w:r>
        <w:rPr>
          <w:rFonts w:ascii="Times New Roman" w:hAnsi="Times New Roman"/>
          <w:sz w:val="24"/>
          <w:szCs w:val="24"/>
        </w:rPr>
        <w:t>воров, муниципальных контрактов и</w:t>
      </w:r>
      <w:r w:rsidRPr="00D41912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postbody1"/>
          <w:rFonts w:ascii="Times New Roman" w:hAnsi="Times New Roman"/>
          <w:sz w:val="24"/>
          <w:szCs w:val="24"/>
        </w:rPr>
        <w:t xml:space="preserve">проведена </w:t>
      </w:r>
      <w:r w:rsidRPr="00D41912">
        <w:rPr>
          <w:rStyle w:val="postbody1"/>
          <w:rFonts w:ascii="Times New Roman" w:hAnsi="Times New Roman"/>
          <w:sz w:val="24"/>
          <w:szCs w:val="24"/>
        </w:rPr>
        <w:t xml:space="preserve"> их п</w:t>
      </w:r>
      <w:r>
        <w:rPr>
          <w:rStyle w:val="postbody1"/>
          <w:rFonts w:ascii="Times New Roman" w:hAnsi="Times New Roman"/>
          <w:sz w:val="24"/>
          <w:szCs w:val="24"/>
        </w:rPr>
        <w:t>равовая экспертиза</w:t>
      </w:r>
      <w:r w:rsidRPr="00D41912">
        <w:rPr>
          <w:rStyle w:val="postbody1"/>
          <w:rFonts w:ascii="Times New Roman" w:hAnsi="Times New Roman"/>
          <w:sz w:val="24"/>
          <w:szCs w:val="24"/>
        </w:rPr>
        <w:t xml:space="preserve">. </w:t>
      </w:r>
    </w:p>
    <w:p w:rsidR="0049237C" w:rsidRPr="00D41912" w:rsidRDefault="0049237C" w:rsidP="0049237C">
      <w:pPr>
        <w:shd w:val="clear" w:color="auto" w:fill="FFFFFF"/>
        <w:tabs>
          <w:tab w:val="left" w:pos="1330"/>
        </w:tabs>
        <w:spacing w:before="5" w:line="322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pacing w:val="-7"/>
          <w:sz w:val="24"/>
          <w:szCs w:val="24"/>
        </w:rPr>
        <w:lastRenderedPageBreak/>
        <w:t xml:space="preserve">-  </w:t>
      </w:r>
      <w:r w:rsidRPr="00D41912">
        <w:rPr>
          <w:rFonts w:ascii="Times New Roman" w:hAnsi="Times New Roman"/>
          <w:sz w:val="24"/>
          <w:szCs w:val="24"/>
        </w:rPr>
        <w:t>По запросам Главы МО, его заместителя, специалистов администрации</w:t>
      </w:r>
      <w:r w:rsidRPr="00D41912">
        <w:rPr>
          <w:rFonts w:ascii="Times New Roman" w:hAnsi="Times New Roman"/>
          <w:spacing w:val="-1"/>
          <w:sz w:val="24"/>
          <w:szCs w:val="24"/>
        </w:rPr>
        <w:t xml:space="preserve"> самостоятельно</w:t>
      </w:r>
      <w:r w:rsidRPr="00D41912">
        <w:rPr>
          <w:rFonts w:ascii="Times New Roman" w:hAnsi="Times New Roman"/>
          <w:sz w:val="24"/>
          <w:szCs w:val="24"/>
        </w:rPr>
        <w:t xml:space="preserve"> подготовлен справочный материал по действующему</w:t>
      </w:r>
      <w:r w:rsidRPr="00D41912">
        <w:rPr>
          <w:rFonts w:ascii="Times New Roman" w:hAnsi="Times New Roman"/>
          <w:sz w:val="24"/>
          <w:szCs w:val="24"/>
        </w:rPr>
        <w:br/>
        <w:t>законодательству.</w:t>
      </w:r>
    </w:p>
    <w:p w:rsidR="0049237C" w:rsidRPr="00D41912" w:rsidRDefault="0049237C" w:rsidP="0049237C">
      <w:pPr>
        <w:shd w:val="clear" w:color="auto" w:fill="FFFFFF"/>
        <w:spacing w:line="322" w:lineRule="exact"/>
        <w:ind w:left="19" w:right="19"/>
        <w:jc w:val="both"/>
        <w:rPr>
          <w:rFonts w:ascii="Times New Roman" w:hAnsi="Times New Roman"/>
          <w:spacing w:val="-8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 xml:space="preserve">- В соответствии со сроками подготовлены </w:t>
      </w:r>
      <w:r w:rsidRPr="00D41912">
        <w:rPr>
          <w:rFonts w:ascii="Times New Roman" w:hAnsi="Times New Roman"/>
          <w:spacing w:val="-2"/>
          <w:sz w:val="24"/>
          <w:szCs w:val="24"/>
        </w:rPr>
        <w:t xml:space="preserve">возражения, отзывы на иски, претензии, жалобы, </w:t>
      </w:r>
      <w:r w:rsidRPr="00D41912">
        <w:rPr>
          <w:rFonts w:ascii="Times New Roman" w:hAnsi="Times New Roman"/>
          <w:sz w:val="24"/>
          <w:szCs w:val="24"/>
        </w:rPr>
        <w:t>предъявляемые к  Администрации и иных необходимые материалы с предоставлением их в суды и другие органы.</w:t>
      </w:r>
    </w:p>
    <w:p w:rsidR="0049237C" w:rsidRPr="00D41912" w:rsidRDefault="0049237C" w:rsidP="0049237C">
      <w:pPr>
        <w:shd w:val="clear" w:color="auto" w:fill="FFFFFF"/>
        <w:spacing w:line="322" w:lineRule="exact"/>
        <w:ind w:left="19" w:right="19"/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>- Представляла (по доверенности)  в установленном порядке интересы Администрации  в судах и других органах.</w:t>
      </w:r>
    </w:p>
    <w:p w:rsidR="0049237C" w:rsidRPr="00D41912" w:rsidRDefault="0049237C" w:rsidP="0049237C">
      <w:pPr>
        <w:shd w:val="clear" w:color="auto" w:fill="FFFFFF"/>
        <w:spacing w:line="322" w:lineRule="exact"/>
        <w:ind w:left="19" w:right="19"/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pacing w:val="-8"/>
          <w:sz w:val="24"/>
          <w:szCs w:val="24"/>
        </w:rPr>
        <w:t xml:space="preserve">- </w:t>
      </w:r>
      <w:r w:rsidRPr="00D41912">
        <w:rPr>
          <w:rFonts w:ascii="Times New Roman" w:hAnsi="Times New Roman"/>
          <w:sz w:val="24"/>
          <w:szCs w:val="24"/>
        </w:rPr>
        <w:t>Обеспечено исполнение вступивших в</w:t>
      </w:r>
      <w:r>
        <w:rPr>
          <w:rFonts w:ascii="Times New Roman" w:hAnsi="Times New Roman"/>
          <w:sz w:val="24"/>
          <w:szCs w:val="24"/>
        </w:rPr>
        <w:t xml:space="preserve"> силу решений судов,  уведомлялись </w:t>
      </w:r>
      <w:r w:rsidRPr="00D41912">
        <w:rPr>
          <w:rFonts w:ascii="Times New Roman" w:hAnsi="Times New Roman"/>
          <w:sz w:val="24"/>
          <w:szCs w:val="24"/>
        </w:rPr>
        <w:t>соответствующие органы об исполнении решений.</w:t>
      </w:r>
    </w:p>
    <w:p w:rsidR="0049237C" w:rsidRPr="00D41912" w:rsidRDefault="0049237C" w:rsidP="0049237C">
      <w:pPr>
        <w:keepNext/>
        <w:keepLines/>
        <w:widowControl w:val="0"/>
        <w:suppressLineNumbers/>
        <w:spacing w:after="0" w:afterAutospacing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 xml:space="preserve">-Проведен открытый  аукцион </w:t>
      </w:r>
      <w:r w:rsidRPr="00D41912">
        <w:rPr>
          <w:rFonts w:ascii="Times New Roman" w:hAnsi="Times New Roman"/>
          <w:color w:val="000000"/>
          <w:sz w:val="24"/>
          <w:szCs w:val="24"/>
        </w:rPr>
        <w:t xml:space="preserve">по продаже муниципального имущества муниципального образования «Сафроновское», продано 2 объекта недвижимого имущества  </w:t>
      </w:r>
    </w:p>
    <w:p w:rsidR="0049237C" w:rsidRPr="00D41912" w:rsidRDefault="0049237C" w:rsidP="0049237C">
      <w:pPr>
        <w:pStyle w:val="a3"/>
        <w:spacing w:after="0" w:afterAutospacing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419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В 2014 году</w:t>
      </w:r>
      <w:r w:rsidRPr="00D41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поступило из Прокуратуры требований, представлений, запросов - 37 </w:t>
      </w:r>
      <w:r w:rsidRPr="00D419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ответы даны в установленные сроки.</w:t>
      </w:r>
    </w:p>
    <w:p w:rsidR="0049237C" w:rsidRPr="00D41912" w:rsidRDefault="0049237C" w:rsidP="0049237C">
      <w:pPr>
        <w:pStyle w:val="a3"/>
        <w:spacing w:after="0" w:afterAutospacing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9237C" w:rsidRPr="00D41912" w:rsidRDefault="0049237C" w:rsidP="0049237C">
      <w:pPr>
        <w:pStyle w:val="a3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D419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Подано 3 иска в  </w:t>
      </w:r>
      <w:proofErr w:type="spellStart"/>
      <w:r w:rsidRPr="00D419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Вилегодский</w:t>
      </w:r>
      <w:proofErr w:type="spellEnd"/>
      <w:r w:rsidRPr="00D419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районный суд Архангельской области:</w:t>
      </w:r>
      <w:r w:rsidRPr="00D41912">
        <w:rPr>
          <w:rFonts w:ascii="Times New Roman" w:hAnsi="Times New Roman"/>
          <w:sz w:val="24"/>
          <w:szCs w:val="24"/>
        </w:rPr>
        <w:t xml:space="preserve">  два иск</w:t>
      </w:r>
      <w:proofErr w:type="gramStart"/>
      <w:r w:rsidRPr="00D41912">
        <w:rPr>
          <w:rFonts w:ascii="Times New Roman" w:hAnsi="Times New Roman"/>
          <w:sz w:val="24"/>
          <w:szCs w:val="24"/>
        </w:rPr>
        <w:t>а-</w:t>
      </w:r>
      <w:proofErr w:type="gramEnd"/>
      <w:r w:rsidRPr="00D41912">
        <w:rPr>
          <w:rFonts w:ascii="Times New Roman" w:hAnsi="Times New Roman"/>
          <w:sz w:val="24"/>
          <w:szCs w:val="24"/>
        </w:rPr>
        <w:t xml:space="preserve"> о признании   нанимателя утратившими право пользование жилым помещением, находящимся в муниципальной собственности- иски удовлетворены; один иск  о </w:t>
      </w:r>
      <w:r w:rsidRPr="00D419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выселении нанимателей  из жилого помещения с предоставлением другого жилого помещения – иск оставлен без рассмотрения</w:t>
      </w:r>
    </w:p>
    <w:p w:rsidR="0049237C" w:rsidRPr="00D41912" w:rsidRDefault="0049237C" w:rsidP="0049237C">
      <w:pPr>
        <w:pStyle w:val="a3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>2 иска в     Арбитражный  суд Архангельской области: один иск о признании недействительным  Решения государственного учреждения – Отдела Пенсионного фонда РФ В Ленском районе Архангельской област</w:t>
      </w:r>
      <w:proofErr w:type="gramStart"/>
      <w:r w:rsidRPr="00D41912">
        <w:rPr>
          <w:rFonts w:ascii="Times New Roman" w:hAnsi="Times New Roman"/>
          <w:sz w:val="24"/>
          <w:szCs w:val="24"/>
        </w:rPr>
        <w:t>и-</w:t>
      </w:r>
      <w:proofErr w:type="gramEnd"/>
      <w:r w:rsidRPr="00D41912">
        <w:rPr>
          <w:rFonts w:ascii="Times New Roman" w:hAnsi="Times New Roman"/>
          <w:sz w:val="24"/>
          <w:szCs w:val="24"/>
        </w:rPr>
        <w:t xml:space="preserve"> иск удовлетворен</w:t>
      </w:r>
    </w:p>
    <w:p w:rsidR="0049237C" w:rsidRPr="00D41912" w:rsidRDefault="0049237C" w:rsidP="0049237C">
      <w:pPr>
        <w:pStyle w:val="a3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D41912">
        <w:rPr>
          <w:rFonts w:ascii="Times New Roman" w:hAnsi="Times New Roman"/>
          <w:sz w:val="24"/>
          <w:szCs w:val="24"/>
        </w:rPr>
        <w:t>Второй иск – о взыскании долг</w:t>
      </w:r>
      <w:proofErr w:type="gramStart"/>
      <w:r w:rsidRPr="00D41912">
        <w:rPr>
          <w:rFonts w:ascii="Times New Roman" w:hAnsi="Times New Roman"/>
          <w:sz w:val="24"/>
          <w:szCs w:val="24"/>
        </w:rPr>
        <w:t>а(</w:t>
      </w:r>
      <w:proofErr w:type="gramEnd"/>
      <w:r w:rsidRPr="00D41912">
        <w:rPr>
          <w:rFonts w:ascii="Times New Roman" w:hAnsi="Times New Roman"/>
          <w:sz w:val="24"/>
          <w:szCs w:val="24"/>
        </w:rPr>
        <w:t xml:space="preserve"> арендной платы),неустойки,  а так же убытков- иск удовлетворен</w:t>
      </w:r>
      <w:r>
        <w:rPr>
          <w:rFonts w:ascii="Times New Roman" w:hAnsi="Times New Roman"/>
          <w:sz w:val="24"/>
          <w:szCs w:val="24"/>
        </w:rPr>
        <w:t>.</w:t>
      </w:r>
    </w:p>
    <w:p w:rsidR="00995DDC" w:rsidRPr="0049237C" w:rsidRDefault="0049237C" w:rsidP="00D972B9">
      <w:pPr>
        <w:pStyle w:val="ConsPlusNormal"/>
        <w:ind w:firstLine="0"/>
        <w:jc w:val="both"/>
        <w:rPr>
          <w:rFonts w:ascii="Times New Roman" w:eastAsia="Calibri" w:hAnsi="Times New Roman"/>
          <w:snapToGrid/>
          <w:sz w:val="24"/>
          <w:szCs w:val="24"/>
          <w:lang w:eastAsia="en-US"/>
        </w:rPr>
      </w:pPr>
      <w:r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               </w:t>
      </w:r>
      <w:r w:rsidR="00995DDC" w:rsidRPr="008C4E26">
        <w:rPr>
          <w:rFonts w:ascii="Times New Roman" w:hAnsi="Times New Roman"/>
          <w:sz w:val="24"/>
          <w:szCs w:val="24"/>
        </w:rPr>
        <w:t>В рамках системы межведомственного электронного взаимодействия  Администрац</w:t>
      </w:r>
      <w:r w:rsidR="00705676">
        <w:rPr>
          <w:rFonts w:ascii="Times New Roman" w:hAnsi="Times New Roman"/>
          <w:sz w:val="24"/>
          <w:szCs w:val="24"/>
        </w:rPr>
        <w:t>ией муниципального образования «Сафронов</w:t>
      </w:r>
      <w:r w:rsidR="00995DDC" w:rsidRPr="008C4E26">
        <w:rPr>
          <w:rFonts w:ascii="Times New Roman" w:hAnsi="Times New Roman"/>
          <w:sz w:val="24"/>
          <w:szCs w:val="24"/>
        </w:rPr>
        <w:t>ское</w:t>
      </w:r>
      <w:r w:rsidR="00705676">
        <w:rPr>
          <w:rFonts w:ascii="Times New Roman" w:hAnsi="Times New Roman"/>
          <w:sz w:val="24"/>
          <w:szCs w:val="24"/>
        </w:rPr>
        <w:t xml:space="preserve">» утверждены и </w:t>
      </w:r>
      <w:r w:rsidR="00705676" w:rsidRPr="00E652EF">
        <w:rPr>
          <w:rFonts w:ascii="Times New Roman" w:hAnsi="Times New Roman"/>
          <w:sz w:val="24"/>
          <w:szCs w:val="24"/>
        </w:rPr>
        <w:t>разработаны 4</w:t>
      </w:r>
      <w:r w:rsidR="00995DDC" w:rsidRPr="00E652EF">
        <w:rPr>
          <w:rFonts w:ascii="Times New Roman" w:hAnsi="Times New Roman"/>
          <w:sz w:val="24"/>
          <w:szCs w:val="24"/>
        </w:rPr>
        <w:t xml:space="preserve"> </w:t>
      </w:r>
      <w:r w:rsidR="00705676" w:rsidRPr="00E652EF">
        <w:rPr>
          <w:rFonts w:ascii="Times New Roman" w:hAnsi="Times New Roman"/>
          <w:sz w:val="24"/>
          <w:szCs w:val="24"/>
        </w:rPr>
        <w:t>Административных</w:t>
      </w:r>
      <w:r w:rsidR="00705676">
        <w:rPr>
          <w:rFonts w:ascii="Times New Roman" w:hAnsi="Times New Roman"/>
          <w:sz w:val="24"/>
          <w:szCs w:val="24"/>
        </w:rPr>
        <w:t xml:space="preserve"> регламента</w:t>
      </w:r>
      <w:r w:rsidR="00995DDC" w:rsidRPr="008C4E26">
        <w:rPr>
          <w:rFonts w:ascii="Times New Roman" w:hAnsi="Times New Roman"/>
          <w:sz w:val="24"/>
          <w:szCs w:val="24"/>
        </w:rPr>
        <w:t>. В электро</w:t>
      </w:r>
      <w:r w:rsidR="00705676">
        <w:rPr>
          <w:rFonts w:ascii="Times New Roman" w:hAnsi="Times New Roman"/>
          <w:sz w:val="24"/>
          <w:szCs w:val="24"/>
        </w:rPr>
        <w:t>нном виде будут представляться 4</w:t>
      </w:r>
      <w:r w:rsidR="00995DDC" w:rsidRPr="008C4E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5DDC" w:rsidRPr="008C4E26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995DDC" w:rsidRPr="008C4E26">
        <w:rPr>
          <w:rFonts w:ascii="Times New Roman" w:hAnsi="Times New Roman"/>
          <w:sz w:val="24"/>
          <w:szCs w:val="24"/>
        </w:rPr>
        <w:t xml:space="preserve"> услуг</w:t>
      </w:r>
      <w:r w:rsidR="00E652EF">
        <w:rPr>
          <w:rFonts w:ascii="Times New Roman" w:hAnsi="Times New Roman"/>
          <w:sz w:val="24"/>
          <w:szCs w:val="24"/>
        </w:rPr>
        <w:t>и</w:t>
      </w:r>
      <w:r w:rsidR="00995DDC" w:rsidRPr="008C4E26">
        <w:rPr>
          <w:rFonts w:ascii="Times New Roman" w:hAnsi="Times New Roman"/>
          <w:sz w:val="24"/>
          <w:szCs w:val="24"/>
        </w:rPr>
        <w:t>.</w:t>
      </w:r>
      <w:r w:rsidR="00995DDC" w:rsidRPr="004E22B7">
        <w:rPr>
          <w:rFonts w:ascii="Times New Roman" w:hAnsi="Times New Roman"/>
          <w:sz w:val="24"/>
          <w:szCs w:val="24"/>
        </w:rPr>
        <w:t xml:space="preserve"> </w:t>
      </w:r>
    </w:p>
    <w:p w:rsidR="00865E20" w:rsidRPr="00CD3924" w:rsidRDefault="00865E20" w:rsidP="00C47E48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DB4">
        <w:rPr>
          <w:rFonts w:ascii="Times New Roman" w:hAnsi="Times New Roman"/>
          <w:b/>
          <w:sz w:val="28"/>
          <w:szCs w:val="28"/>
        </w:rPr>
        <w:t>Муниципальные услуги, муниципальная служба.</w:t>
      </w:r>
    </w:p>
    <w:p w:rsidR="00CD3924" w:rsidRPr="00CD3924" w:rsidRDefault="00CD3924" w:rsidP="00CD3924">
      <w:pPr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7044" w:rsidRPr="00CD3924" w:rsidRDefault="00EF44E0" w:rsidP="00CD3924">
      <w:pPr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2012 года</w:t>
      </w:r>
      <w:r w:rsidR="00B27044" w:rsidRPr="00CD3924">
        <w:rPr>
          <w:rFonts w:ascii="Times New Roman" w:hAnsi="Times New Roman"/>
          <w:sz w:val="24"/>
          <w:szCs w:val="24"/>
        </w:rPr>
        <w:t xml:space="preserve"> начался переход на 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региональных порталов государственных и муниципальных услуг, а также осуществление электронного взаимодействия между государственными органами, органами местного самоуправления, организациями и заявителями.</w:t>
      </w:r>
      <w:proofErr w:type="gramEnd"/>
    </w:p>
    <w:p w:rsidR="00B27044" w:rsidRPr="00CD3924" w:rsidRDefault="00EF44E0" w:rsidP="00CD3924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Специалистами</w:t>
      </w:r>
      <w:r w:rsidR="00B27044" w:rsidRPr="00CD392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«Сафроновское</w:t>
      </w:r>
      <w:r w:rsidR="00B27044" w:rsidRPr="00CD3924">
        <w:rPr>
          <w:rFonts w:ascii="Times New Roman" w:hAnsi="Times New Roman"/>
          <w:sz w:val="24"/>
          <w:szCs w:val="24"/>
        </w:rPr>
        <w:t xml:space="preserve">» предоставляется </w:t>
      </w:r>
      <w:r w:rsidR="00CB5B47">
        <w:rPr>
          <w:rFonts w:ascii="Times New Roman" w:hAnsi="Times New Roman"/>
          <w:sz w:val="24"/>
          <w:szCs w:val="24"/>
        </w:rPr>
        <w:t>26</w:t>
      </w:r>
      <w:r w:rsidR="00B27044" w:rsidRPr="00CD3924">
        <w:rPr>
          <w:rFonts w:ascii="Times New Roman" w:hAnsi="Times New Roman"/>
          <w:sz w:val="24"/>
          <w:szCs w:val="24"/>
        </w:rPr>
        <w:t xml:space="preserve"> муниципальных услуг.</w:t>
      </w:r>
    </w:p>
    <w:p w:rsidR="00B27044" w:rsidRPr="00CD3924" w:rsidRDefault="00B27044" w:rsidP="00CD3924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>Перечень данных услуг размещен на сайте администрации муниципального образования «</w:t>
      </w:r>
      <w:r w:rsidR="00EF44E0">
        <w:rPr>
          <w:rFonts w:ascii="Times New Roman" w:hAnsi="Times New Roman"/>
          <w:sz w:val="24"/>
          <w:szCs w:val="24"/>
        </w:rPr>
        <w:t>Сафроновское</w:t>
      </w:r>
      <w:r w:rsidRPr="00CD3924">
        <w:rPr>
          <w:rFonts w:ascii="Times New Roman" w:hAnsi="Times New Roman"/>
          <w:sz w:val="24"/>
          <w:szCs w:val="24"/>
        </w:rPr>
        <w:t>»</w:t>
      </w:r>
    </w:p>
    <w:p w:rsidR="00B27044" w:rsidRPr="00CD3924" w:rsidRDefault="00E9328D" w:rsidP="00CD3924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lastRenderedPageBreak/>
        <w:t>В</w:t>
      </w:r>
      <w:r w:rsidR="00B27044" w:rsidRPr="00CD3924">
        <w:rPr>
          <w:rFonts w:ascii="Times New Roman" w:hAnsi="Times New Roman"/>
          <w:sz w:val="24"/>
          <w:szCs w:val="24"/>
        </w:rPr>
        <w:t xml:space="preserve">се услуги были внесены в общий реестр предоставляемых услуг на территории Архангельской области. </w:t>
      </w:r>
      <w:r w:rsidR="00EF44E0">
        <w:rPr>
          <w:rFonts w:ascii="Times New Roman" w:hAnsi="Times New Roman"/>
          <w:sz w:val="24"/>
          <w:szCs w:val="24"/>
        </w:rPr>
        <w:t>В</w:t>
      </w:r>
      <w:r w:rsidR="00CB5B47">
        <w:rPr>
          <w:rFonts w:ascii="Times New Roman" w:hAnsi="Times New Roman"/>
          <w:sz w:val="24"/>
          <w:szCs w:val="24"/>
        </w:rPr>
        <w:t xml:space="preserve"> течение 2014</w:t>
      </w:r>
      <w:r w:rsidR="00EF44E0" w:rsidRPr="00CD3924">
        <w:rPr>
          <w:rFonts w:ascii="Times New Roman" w:hAnsi="Times New Roman"/>
          <w:sz w:val="24"/>
          <w:szCs w:val="24"/>
        </w:rPr>
        <w:t xml:space="preserve"> года </w:t>
      </w:r>
      <w:r w:rsidR="00EF44E0">
        <w:rPr>
          <w:rFonts w:ascii="Times New Roman" w:hAnsi="Times New Roman"/>
          <w:sz w:val="24"/>
          <w:szCs w:val="24"/>
        </w:rPr>
        <w:t>т</w:t>
      </w:r>
      <w:r w:rsidR="00B27044" w:rsidRPr="00CD3924">
        <w:rPr>
          <w:rFonts w:ascii="Times New Roman" w:hAnsi="Times New Roman"/>
          <w:sz w:val="24"/>
          <w:szCs w:val="24"/>
        </w:rPr>
        <w:t>естирование и введение в экспл</w:t>
      </w:r>
      <w:r w:rsidR="00CB5B47">
        <w:rPr>
          <w:rFonts w:ascii="Times New Roman" w:hAnsi="Times New Roman"/>
          <w:sz w:val="24"/>
          <w:szCs w:val="24"/>
        </w:rPr>
        <w:t xml:space="preserve">уатацию </w:t>
      </w:r>
      <w:r w:rsidR="00995DDC">
        <w:rPr>
          <w:rFonts w:ascii="Times New Roman" w:hAnsi="Times New Roman"/>
          <w:sz w:val="24"/>
          <w:szCs w:val="24"/>
        </w:rPr>
        <w:t xml:space="preserve"> проведено </w:t>
      </w:r>
      <w:r w:rsidR="00CB5B47">
        <w:rPr>
          <w:rFonts w:ascii="Times New Roman" w:hAnsi="Times New Roman"/>
          <w:sz w:val="24"/>
          <w:szCs w:val="24"/>
        </w:rPr>
        <w:t xml:space="preserve"> по 1-ой услуге</w:t>
      </w:r>
      <w:proofErr w:type="gramStart"/>
      <w:r w:rsidR="00CB5B47">
        <w:rPr>
          <w:rFonts w:ascii="Times New Roman" w:hAnsi="Times New Roman"/>
          <w:sz w:val="24"/>
          <w:szCs w:val="24"/>
        </w:rPr>
        <w:t xml:space="preserve"> </w:t>
      </w:r>
      <w:r w:rsidR="00EF44E0">
        <w:rPr>
          <w:rFonts w:ascii="Times New Roman" w:hAnsi="Times New Roman"/>
          <w:sz w:val="24"/>
          <w:szCs w:val="24"/>
        </w:rPr>
        <w:t xml:space="preserve"> </w:t>
      </w:r>
      <w:r w:rsidR="00B27044" w:rsidRPr="00CD3924">
        <w:rPr>
          <w:rFonts w:ascii="Times New Roman" w:hAnsi="Times New Roman"/>
          <w:sz w:val="24"/>
          <w:szCs w:val="24"/>
        </w:rPr>
        <w:t>.</w:t>
      </w:r>
      <w:proofErr w:type="gramEnd"/>
      <w:r w:rsidR="00EF44E0">
        <w:rPr>
          <w:rFonts w:ascii="Times New Roman" w:hAnsi="Times New Roman"/>
          <w:sz w:val="24"/>
          <w:szCs w:val="24"/>
        </w:rPr>
        <w:t xml:space="preserve"> </w:t>
      </w:r>
    </w:p>
    <w:p w:rsidR="00E606CE" w:rsidRPr="00CD3924" w:rsidRDefault="00E606CE" w:rsidP="00CD3924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924">
        <w:rPr>
          <w:rFonts w:ascii="Times New Roman" w:hAnsi="Times New Roman"/>
          <w:sz w:val="24"/>
          <w:szCs w:val="24"/>
        </w:rPr>
        <w:t>Всего в администрации численность муниц</w:t>
      </w:r>
      <w:r w:rsidR="00EF44E0">
        <w:rPr>
          <w:rFonts w:ascii="Times New Roman" w:hAnsi="Times New Roman"/>
          <w:sz w:val="24"/>
          <w:szCs w:val="24"/>
        </w:rPr>
        <w:t xml:space="preserve">ипальных служащих составляет 12 </w:t>
      </w:r>
      <w:r w:rsidR="00EF44E0" w:rsidRPr="00D006BA">
        <w:rPr>
          <w:rFonts w:ascii="Times New Roman" w:hAnsi="Times New Roman"/>
          <w:sz w:val="24"/>
          <w:szCs w:val="24"/>
        </w:rPr>
        <w:t xml:space="preserve">человек. Из них 6 </w:t>
      </w:r>
      <w:r w:rsidRPr="00D006BA">
        <w:rPr>
          <w:rFonts w:ascii="Times New Roman" w:hAnsi="Times New Roman"/>
          <w:sz w:val="24"/>
          <w:szCs w:val="24"/>
        </w:rPr>
        <w:t xml:space="preserve"> человек имеют высшее образование,</w:t>
      </w:r>
      <w:r w:rsidR="00E9328D" w:rsidRPr="00D006BA">
        <w:rPr>
          <w:rFonts w:ascii="Times New Roman" w:hAnsi="Times New Roman"/>
          <w:sz w:val="24"/>
          <w:szCs w:val="24"/>
        </w:rPr>
        <w:t xml:space="preserve"> в т.ч</w:t>
      </w:r>
      <w:r w:rsidR="00113C75" w:rsidRPr="00D006BA">
        <w:rPr>
          <w:rFonts w:ascii="Times New Roman" w:hAnsi="Times New Roman"/>
          <w:sz w:val="24"/>
          <w:szCs w:val="24"/>
        </w:rPr>
        <w:t>.</w:t>
      </w:r>
      <w:r w:rsidRPr="00D006BA">
        <w:rPr>
          <w:rFonts w:ascii="Times New Roman" w:hAnsi="Times New Roman"/>
          <w:sz w:val="24"/>
          <w:szCs w:val="24"/>
        </w:rPr>
        <w:t xml:space="preserve"> </w:t>
      </w:r>
      <w:r w:rsidR="006D45E6">
        <w:rPr>
          <w:rFonts w:ascii="Times New Roman" w:hAnsi="Times New Roman"/>
          <w:sz w:val="24"/>
          <w:szCs w:val="24"/>
        </w:rPr>
        <w:t>1</w:t>
      </w:r>
      <w:r w:rsidRPr="00D006BA">
        <w:rPr>
          <w:rFonts w:ascii="Times New Roman" w:hAnsi="Times New Roman"/>
          <w:sz w:val="24"/>
          <w:szCs w:val="24"/>
        </w:rPr>
        <w:t xml:space="preserve"> человека</w:t>
      </w:r>
      <w:r w:rsidR="00113C75" w:rsidRPr="00D006BA">
        <w:rPr>
          <w:rFonts w:ascii="Times New Roman" w:hAnsi="Times New Roman"/>
          <w:sz w:val="24"/>
          <w:szCs w:val="24"/>
        </w:rPr>
        <w:t xml:space="preserve"> –</w:t>
      </w:r>
      <w:r w:rsidRPr="00D006BA">
        <w:rPr>
          <w:rFonts w:ascii="Times New Roman" w:hAnsi="Times New Roman"/>
          <w:sz w:val="24"/>
          <w:szCs w:val="24"/>
        </w:rPr>
        <w:t xml:space="preserve"> государственн</w:t>
      </w:r>
      <w:r w:rsidR="00EF44E0" w:rsidRPr="00D006BA">
        <w:rPr>
          <w:rFonts w:ascii="Times New Roman" w:hAnsi="Times New Roman"/>
          <w:sz w:val="24"/>
          <w:szCs w:val="24"/>
        </w:rPr>
        <w:t>ое и муниципальное управление, 2</w:t>
      </w:r>
      <w:r w:rsidR="00113C75" w:rsidRPr="00D006BA">
        <w:rPr>
          <w:rFonts w:ascii="Times New Roman" w:hAnsi="Times New Roman"/>
          <w:sz w:val="24"/>
          <w:szCs w:val="24"/>
        </w:rPr>
        <w:t xml:space="preserve"> – </w:t>
      </w:r>
      <w:r w:rsidR="00E652EF" w:rsidRPr="00D006BA">
        <w:rPr>
          <w:rFonts w:ascii="Times New Roman" w:hAnsi="Times New Roman"/>
          <w:sz w:val="24"/>
          <w:szCs w:val="24"/>
        </w:rPr>
        <w:t>юридическое, 3</w:t>
      </w:r>
      <w:r w:rsidR="00113C75" w:rsidRPr="00D006BA">
        <w:rPr>
          <w:rFonts w:ascii="Times New Roman" w:hAnsi="Times New Roman"/>
          <w:sz w:val="24"/>
          <w:szCs w:val="24"/>
        </w:rPr>
        <w:t xml:space="preserve"> – </w:t>
      </w:r>
      <w:r w:rsidR="00EF44E0" w:rsidRPr="00D006BA">
        <w:rPr>
          <w:rFonts w:ascii="Times New Roman" w:hAnsi="Times New Roman"/>
          <w:sz w:val="24"/>
          <w:szCs w:val="24"/>
        </w:rPr>
        <w:t>финансово-экономическое.</w:t>
      </w:r>
      <w:r w:rsidR="00E9328D" w:rsidRPr="00CD3924">
        <w:rPr>
          <w:rFonts w:ascii="Times New Roman" w:hAnsi="Times New Roman"/>
          <w:sz w:val="24"/>
          <w:szCs w:val="24"/>
        </w:rPr>
        <w:t xml:space="preserve"> </w:t>
      </w:r>
    </w:p>
    <w:p w:rsidR="00820C34" w:rsidRPr="00CD3924" w:rsidRDefault="00820C34" w:rsidP="00CD3924">
      <w:pPr>
        <w:spacing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28D" w:rsidRPr="00156575" w:rsidRDefault="00820C34" w:rsidP="00D972B9">
      <w:pPr>
        <w:spacing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575">
        <w:rPr>
          <w:rFonts w:ascii="Times New Roman" w:hAnsi="Times New Roman"/>
          <w:b/>
          <w:sz w:val="28"/>
          <w:szCs w:val="28"/>
        </w:rPr>
        <w:t>Заключительное слово</w:t>
      </w:r>
    </w:p>
    <w:p w:rsidR="00D972B9" w:rsidRPr="00820C34" w:rsidRDefault="00D972B9" w:rsidP="00D972B9">
      <w:pPr>
        <w:spacing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13D3" w:rsidRDefault="003013D3" w:rsidP="003013D3">
      <w:pPr>
        <w:pStyle w:val="aa"/>
        <w:widowControl w:val="0"/>
        <w:spacing w:afterAutospacing="0"/>
        <w:ind w:firstLine="709"/>
        <w:jc w:val="both"/>
        <w:rPr>
          <w:sz w:val="24"/>
          <w:szCs w:val="24"/>
        </w:rPr>
      </w:pPr>
      <w:r w:rsidRPr="003013D3">
        <w:rPr>
          <w:sz w:val="24"/>
          <w:szCs w:val="24"/>
        </w:rPr>
        <w:t>В заключение ставлю приоритетные  задачи, по вы</w:t>
      </w:r>
      <w:r w:rsidR="00FD5DAA">
        <w:rPr>
          <w:sz w:val="24"/>
          <w:szCs w:val="24"/>
        </w:rPr>
        <w:t>полнению которых работаем в 2015</w:t>
      </w:r>
      <w:r w:rsidRPr="003013D3">
        <w:rPr>
          <w:sz w:val="24"/>
          <w:szCs w:val="24"/>
        </w:rPr>
        <w:t xml:space="preserve"> году, это:</w:t>
      </w:r>
    </w:p>
    <w:p w:rsidR="0083091F" w:rsidRPr="003013D3" w:rsidRDefault="0083091F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передача полномочий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федерального закона 136-ФЗ в редакции от 27 мая 2014 года на уровень района;</w:t>
      </w:r>
    </w:p>
    <w:p w:rsidR="003013D3" w:rsidRPr="003013D3" w:rsidRDefault="003013D3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r w:rsidRPr="003013D3">
        <w:rPr>
          <w:sz w:val="24"/>
          <w:szCs w:val="24"/>
        </w:rPr>
        <w:t>- укрепление доходной базы бюджета за счет увеличения собственных доходов и привлеченных источников</w:t>
      </w:r>
      <w:proofErr w:type="gramStart"/>
      <w:r w:rsidRPr="003013D3">
        <w:rPr>
          <w:sz w:val="24"/>
          <w:szCs w:val="24"/>
        </w:rPr>
        <w:t>,</w:t>
      </w:r>
      <w:r w:rsidR="00995DDC">
        <w:rPr>
          <w:sz w:val="24"/>
          <w:szCs w:val="24"/>
        </w:rPr>
        <w:t>у</w:t>
      </w:r>
      <w:proofErr w:type="gramEnd"/>
      <w:r w:rsidR="00995DDC">
        <w:rPr>
          <w:sz w:val="24"/>
          <w:szCs w:val="24"/>
        </w:rPr>
        <w:t>величение  земельного налога</w:t>
      </w:r>
      <w:r w:rsidRPr="003013D3">
        <w:rPr>
          <w:sz w:val="24"/>
          <w:szCs w:val="24"/>
        </w:rPr>
        <w:t xml:space="preserve"> </w:t>
      </w:r>
      <w:r w:rsidR="00995DDC">
        <w:rPr>
          <w:sz w:val="24"/>
          <w:szCs w:val="24"/>
        </w:rPr>
        <w:t>,</w:t>
      </w:r>
      <w:r w:rsidRPr="003013D3">
        <w:rPr>
          <w:sz w:val="24"/>
          <w:szCs w:val="24"/>
        </w:rPr>
        <w:t>обеспечение режима экономии бюджетных средств, продолжение работы по оптимизации бюджетных расходов;</w:t>
      </w:r>
    </w:p>
    <w:p w:rsidR="003013D3" w:rsidRPr="003013D3" w:rsidRDefault="003013D3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proofErr w:type="gramStart"/>
      <w:r w:rsidRPr="003013D3">
        <w:rPr>
          <w:sz w:val="24"/>
          <w:szCs w:val="24"/>
        </w:rPr>
        <w:t>- повышение ответственности главных распорядителей и бюджетополучателей за нецелевое и  неэффективное использования бюджетных средств;</w:t>
      </w:r>
      <w:proofErr w:type="gramEnd"/>
    </w:p>
    <w:p w:rsidR="003013D3" w:rsidRPr="003013D3" w:rsidRDefault="003013D3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r w:rsidRPr="003013D3">
        <w:rPr>
          <w:sz w:val="24"/>
          <w:szCs w:val="24"/>
        </w:rPr>
        <w:t>- создание необходимых условий для увеличения темпов жилищного строительства на территории муниципального образования, в том числе оформление земельных участков под строительство,  в первоочередном порядке предоставление земельных участков под строительство многодетным семьям;</w:t>
      </w:r>
    </w:p>
    <w:p w:rsidR="00EF44E0" w:rsidRDefault="003013D3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r w:rsidRPr="003013D3">
        <w:rPr>
          <w:sz w:val="24"/>
          <w:szCs w:val="24"/>
        </w:rPr>
        <w:t>- пропаганда здорового образа жизни, развитие ф</w:t>
      </w:r>
      <w:r w:rsidR="00FD5DAA">
        <w:rPr>
          <w:sz w:val="24"/>
          <w:szCs w:val="24"/>
        </w:rPr>
        <w:t>изической культуры и спорта</w:t>
      </w:r>
    </w:p>
    <w:p w:rsidR="003013D3" w:rsidRPr="003013D3" w:rsidRDefault="003013D3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r w:rsidRPr="003013D3">
        <w:rPr>
          <w:sz w:val="24"/>
          <w:szCs w:val="24"/>
        </w:rPr>
        <w:t>- активное участие в мероприятиях федеральных и областных целевых программ;</w:t>
      </w:r>
    </w:p>
    <w:p w:rsidR="0083091F" w:rsidRDefault="003013D3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r w:rsidRPr="003013D3">
        <w:rPr>
          <w:sz w:val="24"/>
          <w:szCs w:val="24"/>
        </w:rPr>
        <w:t xml:space="preserve">- выполнение работ по разработке генеральных планов и правил землепользования и застройки </w:t>
      </w:r>
      <w:r w:rsidR="00EF44E0">
        <w:rPr>
          <w:sz w:val="24"/>
          <w:szCs w:val="24"/>
        </w:rPr>
        <w:t>муниципального образования</w:t>
      </w:r>
      <w:r w:rsidR="0027106E">
        <w:rPr>
          <w:sz w:val="24"/>
          <w:szCs w:val="24"/>
        </w:rPr>
        <w:t>.</w:t>
      </w:r>
      <w:r w:rsidR="00FD5DAA">
        <w:rPr>
          <w:sz w:val="24"/>
          <w:szCs w:val="24"/>
        </w:rPr>
        <w:t xml:space="preserve"> В 2014 году продолжалась работа по корректировке</w:t>
      </w:r>
      <w:r w:rsidR="00995DDC" w:rsidRPr="00995DDC">
        <w:rPr>
          <w:sz w:val="24"/>
          <w:szCs w:val="24"/>
        </w:rPr>
        <w:t xml:space="preserve"> Генерального плана развития поселения</w:t>
      </w:r>
      <w:r w:rsidR="00FD5DAA">
        <w:rPr>
          <w:sz w:val="24"/>
          <w:szCs w:val="24"/>
        </w:rPr>
        <w:t xml:space="preserve">, в </w:t>
      </w:r>
      <w:proofErr w:type="spellStart"/>
      <w:proofErr w:type="gramStart"/>
      <w:r w:rsidR="00FD5DAA">
        <w:rPr>
          <w:sz w:val="24"/>
          <w:szCs w:val="24"/>
        </w:rPr>
        <w:t>в</w:t>
      </w:r>
      <w:proofErr w:type="spellEnd"/>
      <w:proofErr w:type="gramEnd"/>
      <w:r w:rsidR="00FD5DAA">
        <w:rPr>
          <w:sz w:val="24"/>
          <w:szCs w:val="24"/>
        </w:rPr>
        <w:t xml:space="preserve"> июле 2015 года Генплан будет представлен </w:t>
      </w:r>
      <w:r w:rsidR="00FD5DAA" w:rsidRPr="00FD5DAA">
        <w:rPr>
          <w:sz w:val="24"/>
          <w:szCs w:val="24"/>
        </w:rPr>
        <w:t xml:space="preserve"> </w:t>
      </w:r>
      <w:r w:rsidR="00FD5DAA" w:rsidRPr="00995DDC">
        <w:rPr>
          <w:sz w:val="24"/>
          <w:szCs w:val="24"/>
        </w:rPr>
        <w:t>на согл</w:t>
      </w:r>
      <w:r w:rsidR="00FD5DAA">
        <w:rPr>
          <w:sz w:val="24"/>
          <w:szCs w:val="24"/>
        </w:rPr>
        <w:t>асование в Правительство Архангель</w:t>
      </w:r>
      <w:r w:rsidR="00FD5DAA" w:rsidRPr="00995DDC">
        <w:rPr>
          <w:sz w:val="24"/>
          <w:szCs w:val="24"/>
        </w:rPr>
        <w:t>ской области</w:t>
      </w:r>
      <w:r w:rsidR="00995DDC" w:rsidRPr="00995DDC">
        <w:rPr>
          <w:sz w:val="24"/>
          <w:szCs w:val="24"/>
        </w:rPr>
        <w:t>. Это наше будущее, это наша жизнь</w:t>
      </w:r>
      <w:r w:rsidR="00FD5DAA">
        <w:rPr>
          <w:sz w:val="24"/>
          <w:szCs w:val="24"/>
        </w:rPr>
        <w:t>. Эт</w:t>
      </w:r>
      <w:proofErr w:type="gramStart"/>
      <w:r w:rsidR="00FD5DAA">
        <w:rPr>
          <w:sz w:val="24"/>
          <w:szCs w:val="24"/>
        </w:rPr>
        <w:t>о-</w:t>
      </w:r>
      <w:proofErr w:type="gramEnd"/>
      <w:r w:rsidR="00FD5DAA">
        <w:rPr>
          <w:sz w:val="24"/>
          <w:szCs w:val="24"/>
        </w:rPr>
        <w:t xml:space="preserve"> наше развитие.</w:t>
      </w:r>
      <w:r w:rsidR="0027106E">
        <w:rPr>
          <w:sz w:val="24"/>
          <w:szCs w:val="24"/>
        </w:rPr>
        <w:t xml:space="preserve"> После утверждения необходимо привлекать инвесторов</w:t>
      </w:r>
      <w:r w:rsidR="0027106E" w:rsidRPr="00995DDC">
        <w:rPr>
          <w:sz w:val="24"/>
          <w:szCs w:val="24"/>
        </w:rPr>
        <w:t xml:space="preserve">, которые хотят поучаствовать в развитии поселения, в строительстве жилья и создании предприятий. </w:t>
      </w:r>
    </w:p>
    <w:p w:rsidR="0027106E" w:rsidRDefault="0027106E" w:rsidP="0083091F">
      <w:pPr>
        <w:pStyle w:val="aa"/>
        <w:widowControl w:val="0"/>
        <w:spacing w:afterAutospacing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D5DAA">
        <w:rPr>
          <w:sz w:val="24"/>
          <w:szCs w:val="24"/>
        </w:rPr>
        <w:t>продолжение работы по проведению</w:t>
      </w:r>
      <w:r>
        <w:rPr>
          <w:sz w:val="24"/>
          <w:szCs w:val="24"/>
        </w:rPr>
        <w:t xml:space="preserve"> рейдов по благоустройству</w:t>
      </w:r>
      <w:r w:rsidR="00FD5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МКД и частного сектора;                       </w:t>
      </w:r>
      <w:r w:rsidR="00820C34">
        <w:rPr>
          <w:sz w:val="24"/>
          <w:szCs w:val="24"/>
        </w:rPr>
        <w:t xml:space="preserve">                         </w:t>
      </w:r>
      <w:r w:rsidR="00FD5DAA">
        <w:rPr>
          <w:sz w:val="24"/>
          <w:szCs w:val="24"/>
        </w:rPr>
        <w:t xml:space="preserve">                                                                                                     </w:t>
      </w:r>
      <w:r w:rsidR="006004BD">
        <w:rPr>
          <w:sz w:val="24"/>
          <w:szCs w:val="24"/>
        </w:rPr>
        <w:t xml:space="preserve"> -снос голых </w:t>
      </w:r>
      <w:r>
        <w:rPr>
          <w:sz w:val="24"/>
          <w:szCs w:val="24"/>
        </w:rPr>
        <w:t>домов</w:t>
      </w:r>
      <w:r w:rsidR="006004BD">
        <w:rPr>
          <w:sz w:val="24"/>
          <w:szCs w:val="24"/>
        </w:rPr>
        <w:t xml:space="preserve"> и переселенных аварийных  многоквартирных домов</w:t>
      </w:r>
      <w:r>
        <w:rPr>
          <w:sz w:val="24"/>
          <w:szCs w:val="24"/>
        </w:rPr>
        <w:t>;                                                                                                                             - организация сбора и вывоза ТБО ,как в с.Яренск, так и вдругих населенных пунктах</w:t>
      </w:r>
      <w:r w:rsidR="005D635E">
        <w:rPr>
          <w:sz w:val="24"/>
          <w:szCs w:val="24"/>
        </w:rPr>
        <w:t xml:space="preserve">;   </w:t>
      </w:r>
      <w:r w:rsidR="00FD5DAA">
        <w:rPr>
          <w:sz w:val="24"/>
          <w:szCs w:val="24"/>
        </w:rPr>
        <w:t xml:space="preserve">     -замена старого оборудования по уличному освещению и строительство новых линий;     </w:t>
      </w:r>
      <w:r w:rsidR="006004BD">
        <w:rPr>
          <w:sz w:val="24"/>
          <w:szCs w:val="24"/>
        </w:rPr>
        <w:t xml:space="preserve"> </w:t>
      </w:r>
      <w:r w:rsidR="00FD5DAA">
        <w:rPr>
          <w:sz w:val="24"/>
          <w:szCs w:val="24"/>
        </w:rPr>
        <w:t xml:space="preserve"> -</w:t>
      </w:r>
      <w:r w:rsidR="006004BD">
        <w:rPr>
          <w:sz w:val="24"/>
          <w:szCs w:val="24"/>
        </w:rPr>
        <w:t xml:space="preserve">ремонт действующих и строительство </w:t>
      </w:r>
      <w:r w:rsidR="005D635E">
        <w:rPr>
          <w:sz w:val="24"/>
          <w:szCs w:val="24"/>
        </w:rPr>
        <w:t xml:space="preserve"> </w:t>
      </w:r>
      <w:r w:rsidR="006004BD">
        <w:rPr>
          <w:sz w:val="24"/>
          <w:szCs w:val="24"/>
        </w:rPr>
        <w:t>новых пожарных водоемов;                                       -выявление и принятие решения по ветхому</w:t>
      </w:r>
      <w:r w:rsidR="005C0562">
        <w:rPr>
          <w:sz w:val="24"/>
          <w:szCs w:val="24"/>
        </w:rPr>
        <w:t xml:space="preserve"> и аварийному </w:t>
      </w:r>
      <w:r w:rsidR="006004BD">
        <w:rPr>
          <w:sz w:val="24"/>
          <w:szCs w:val="24"/>
        </w:rPr>
        <w:t xml:space="preserve"> жилью;                                        </w:t>
      </w:r>
      <w:r w:rsidR="005C0562">
        <w:rPr>
          <w:sz w:val="24"/>
          <w:szCs w:val="24"/>
        </w:rPr>
        <w:t xml:space="preserve">                              -</w:t>
      </w:r>
      <w:proofErr w:type="spellStart"/>
      <w:r w:rsidR="006004BD">
        <w:rPr>
          <w:sz w:val="24"/>
          <w:szCs w:val="24"/>
        </w:rPr>
        <w:t>выяление</w:t>
      </w:r>
      <w:proofErr w:type="spellEnd"/>
      <w:r w:rsidR="006004BD">
        <w:rPr>
          <w:sz w:val="24"/>
          <w:szCs w:val="24"/>
        </w:rPr>
        <w:t xml:space="preserve"> и взыскание через суд неплатежей за наем муниципального жилого фонда;</w:t>
      </w:r>
    </w:p>
    <w:p w:rsidR="0083091F" w:rsidRDefault="00820C34" w:rsidP="004030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20C34">
        <w:rPr>
          <w:rFonts w:ascii="Times New Roman" w:hAnsi="Times New Roman"/>
          <w:sz w:val="24"/>
          <w:szCs w:val="24"/>
        </w:rPr>
        <w:t>Много нерешенных вопросов в области жил</w:t>
      </w:r>
      <w:r w:rsidR="006004BD">
        <w:rPr>
          <w:rFonts w:ascii="Times New Roman" w:hAnsi="Times New Roman"/>
          <w:sz w:val="24"/>
          <w:szCs w:val="24"/>
        </w:rPr>
        <w:t>ищно-коммунального хозяйства. Остается не выполненная запланированная работа с 2014 года</w:t>
      </w:r>
      <w:r w:rsidRPr="00820C34">
        <w:rPr>
          <w:rFonts w:ascii="Times New Roman" w:hAnsi="Times New Roman"/>
          <w:sz w:val="24"/>
          <w:szCs w:val="24"/>
        </w:rPr>
        <w:t>: эт</w:t>
      </w:r>
      <w:r>
        <w:rPr>
          <w:rFonts w:ascii="Times New Roman" w:hAnsi="Times New Roman"/>
          <w:sz w:val="24"/>
          <w:szCs w:val="24"/>
        </w:rPr>
        <w:t xml:space="preserve">о капитальный ремонт теплотрасс , </w:t>
      </w:r>
      <w:r w:rsidRPr="00820C34">
        <w:rPr>
          <w:rFonts w:ascii="Times New Roman" w:hAnsi="Times New Roman"/>
          <w:sz w:val="24"/>
          <w:szCs w:val="24"/>
        </w:rPr>
        <w:t xml:space="preserve"> строительство новой газов</w:t>
      </w:r>
      <w:r>
        <w:rPr>
          <w:rFonts w:ascii="Times New Roman" w:hAnsi="Times New Roman"/>
          <w:sz w:val="24"/>
          <w:szCs w:val="24"/>
        </w:rPr>
        <w:t>ой котельной  в 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ренск и объеденяющих сетей теплоснабжения, строительство новой или реконструкция действующей станции «ВОС»</w:t>
      </w:r>
      <w:r w:rsidR="00CF2582">
        <w:rPr>
          <w:rFonts w:ascii="Times New Roman" w:hAnsi="Times New Roman"/>
          <w:sz w:val="24"/>
          <w:szCs w:val="24"/>
        </w:rPr>
        <w:t>,</w:t>
      </w:r>
      <w:r w:rsidR="007C6601">
        <w:rPr>
          <w:rFonts w:ascii="Times New Roman" w:hAnsi="Times New Roman"/>
          <w:sz w:val="24"/>
          <w:szCs w:val="24"/>
        </w:rPr>
        <w:t xml:space="preserve"> </w:t>
      </w:r>
      <w:r w:rsidR="001A57BE">
        <w:rPr>
          <w:rFonts w:ascii="Times New Roman" w:hAnsi="Times New Roman"/>
          <w:sz w:val="24"/>
          <w:szCs w:val="24"/>
        </w:rPr>
        <w:t>установка дополнительного резервуара для залпового сброса ЖБО</w:t>
      </w:r>
      <w:r w:rsidRPr="00820C34">
        <w:rPr>
          <w:rFonts w:ascii="Times New Roman" w:hAnsi="Times New Roman"/>
          <w:sz w:val="24"/>
          <w:szCs w:val="24"/>
        </w:rPr>
        <w:t>.</w:t>
      </w:r>
      <w:r w:rsidR="001A57BE">
        <w:rPr>
          <w:rFonts w:ascii="Times New Roman" w:hAnsi="Times New Roman"/>
          <w:sz w:val="24"/>
          <w:szCs w:val="24"/>
        </w:rPr>
        <w:t xml:space="preserve"> Еще одной из важных проблем является  оформление и получение технической документации на объекты ТЭК и ЖКХ, также на вновь построенные расширительные сети распределительных </w:t>
      </w:r>
      <w:r w:rsidR="001A57BE">
        <w:rPr>
          <w:rFonts w:ascii="Times New Roman" w:hAnsi="Times New Roman"/>
          <w:sz w:val="24"/>
          <w:szCs w:val="24"/>
        </w:rPr>
        <w:lastRenderedPageBreak/>
        <w:t>газопроводов</w:t>
      </w:r>
      <w:r w:rsidR="004030C4">
        <w:rPr>
          <w:rFonts w:ascii="Times New Roman" w:hAnsi="Times New Roman"/>
          <w:sz w:val="24"/>
          <w:szCs w:val="24"/>
        </w:rPr>
        <w:t xml:space="preserve">         (необходимо предусмотреть в бюджете денежные средства)</w:t>
      </w:r>
      <w:r w:rsidR="001A57BE">
        <w:rPr>
          <w:rFonts w:ascii="Times New Roman" w:hAnsi="Times New Roman"/>
          <w:sz w:val="24"/>
          <w:szCs w:val="24"/>
        </w:rPr>
        <w:t>.</w:t>
      </w:r>
      <w:r w:rsidR="004030C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7106E" w:rsidRPr="004030C4">
        <w:rPr>
          <w:rFonts w:ascii="Times New Roman" w:hAnsi="Times New Roman"/>
          <w:sz w:val="24"/>
          <w:szCs w:val="24"/>
        </w:rPr>
        <w:t xml:space="preserve"> </w:t>
      </w:r>
      <w:r w:rsidR="0083091F">
        <w:rPr>
          <w:rFonts w:ascii="Times New Roman" w:hAnsi="Times New Roman"/>
          <w:sz w:val="24"/>
          <w:szCs w:val="24"/>
        </w:rPr>
        <w:t>Важными</w:t>
      </w:r>
      <w:r w:rsidR="003013D3" w:rsidRPr="004030C4">
        <w:rPr>
          <w:rFonts w:ascii="Times New Roman" w:hAnsi="Times New Roman"/>
          <w:sz w:val="24"/>
          <w:szCs w:val="24"/>
        </w:rPr>
        <w:t xml:space="preserve"> событ</w:t>
      </w:r>
      <w:r w:rsidR="0083091F">
        <w:rPr>
          <w:rFonts w:ascii="Times New Roman" w:hAnsi="Times New Roman"/>
          <w:sz w:val="24"/>
          <w:szCs w:val="24"/>
        </w:rPr>
        <w:t>ия</w:t>
      </w:r>
      <w:r w:rsidR="006004BD">
        <w:rPr>
          <w:rFonts w:ascii="Times New Roman" w:hAnsi="Times New Roman"/>
          <w:sz w:val="24"/>
          <w:szCs w:val="24"/>
        </w:rPr>
        <w:t>м</w:t>
      </w:r>
      <w:r w:rsidR="0083091F">
        <w:rPr>
          <w:rFonts w:ascii="Times New Roman" w:hAnsi="Times New Roman"/>
          <w:sz w:val="24"/>
          <w:szCs w:val="24"/>
        </w:rPr>
        <w:t>и</w:t>
      </w:r>
      <w:r w:rsidR="006004BD">
        <w:rPr>
          <w:rFonts w:ascii="Times New Roman" w:hAnsi="Times New Roman"/>
          <w:sz w:val="24"/>
          <w:szCs w:val="24"/>
        </w:rPr>
        <w:t xml:space="preserve"> в 2015 году</w:t>
      </w:r>
      <w:r w:rsidR="0083091F">
        <w:rPr>
          <w:rFonts w:ascii="Times New Roman" w:hAnsi="Times New Roman"/>
          <w:sz w:val="24"/>
          <w:szCs w:val="24"/>
        </w:rPr>
        <w:t xml:space="preserve"> являются: </w:t>
      </w:r>
    </w:p>
    <w:p w:rsidR="0083091F" w:rsidRDefault="0083091F" w:rsidP="004030C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225 годовщина со дня </w:t>
      </w:r>
      <w:proofErr w:type="gramStart"/>
      <w:r>
        <w:rPr>
          <w:rFonts w:ascii="Times New Roman" w:hAnsi="Times New Roman"/>
          <w:sz w:val="24"/>
          <w:szCs w:val="24"/>
        </w:rPr>
        <w:t>присвоения статуса уездного города Яренска</w:t>
      </w:r>
      <w:r w:rsidR="00EF44E0" w:rsidRPr="004030C4">
        <w:rPr>
          <w:rFonts w:ascii="Times New Roman" w:hAnsi="Times New Roman"/>
          <w:sz w:val="24"/>
          <w:szCs w:val="24"/>
        </w:rPr>
        <w:t xml:space="preserve"> Ленского района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F44E0" w:rsidRPr="004030C4" w:rsidRDefault="0083091F" w:rsidP="004030C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70-летие победы в Великой Отечественной войне</w:t>
      </w:r>
      <w:r w:rsidR="00EF44E0" w:rsidRPr="004030C4">
        <w:rPr>
          <w:rFonts w:ascii="Times New Roman" w:hAnsi="Times New Roman"/>
          <w:sz w:val="24"/>
          <w:szCs w:val="24"/>
        </w:rPr>
        <w:t>.</w:t>
      </w:r>
    </w:p>
    <w:p w:rsidR="003013D3" w:rsidRPr="003013D3" w:rsidRDefault="00820C34" w:rsidP="003013D3">
      <w:pPr>
        <w:pStyle w:val="aa"/>
        <w:widowControl w:val="0"/>
        <w:spacing w:afterAutospacing="0"/>
        <w:ind w:firstLine="709"/>
        <w:jc w:val="both"/>
        <w:rPr>
          <w:sz w:val="24"/>
          <w:szCs w:val="24"/>
        </w:rPr>
      </w:pPr>
      <w:r w:rsidRPr="00995DDC">
        <w:rPr>
          <w:sz w:val="24"/>
          <w:szCs w:val="24"/>
        </w:rPr>
        <w:t>Работа впереди предстоит серьезная</w:t>
      </w:r>
      <w:r w:rsidR="004030C4">
        <w:rPr>
          <w:sz w:val="24"/>
          <w:szCs w:val="24"/>
        </w:rPr>
        <w:t xml:space="preserve"> </w:t>
      </w:r>
      <w:r w:rsidRPr="00995DDC">
        <w:rPr>
          <w:sz w:val="24"/>
          <w:szCs w:val="24"/>
        </w:rPr>
        <w:t>- расслабляться нет времени. Конечно, одномоментно, эти проблемы не снять,</w:t>
      </w:r>
      <w:r>
        <w:rPr>
          <w:sz w:val="24"/>
          <w:szCs w:val="24"/>
        </w:rPr>
        <w:t xml:space="preserve"> нужно время. Все зависит </w:t>
      </w:r>
      <w:r w:rsidRPr="00995DDC">
        <w:rPr>
          <w:sz w:val="24"/>
          <w:szCs w:val="24"/>
        </w:rPr>
        <w:t xml:space="preserve"> от нас. </w:t>
      </w:r>
      <w:proofErr w:type="gramStart"/>
      <w:r w:rsidR="003013D3" w:rsidRPr="003013D3">
        <w:rPr>
          <w:sz w:val="24"/>
          <w:szCs w:val="24"/>
        </w:rPr>
        <w:t>Уверен</w:t>
      </w:r>
      <w:r w:rsidR="00DE7BBB">
        <w:rPr>
          <w:sz w:val="24"/>
          <w:szCs w:val="24"/>
        </w:rPr>
        <w:t>а</w:t>
      </w:r>
      <w:proofErr w:type="gramEnd"/>
      <w:r w:rsidR="003013D3" w:rsidRPr="003013D3">
        <w:rPr>
          <w:sz w:val="24"/>
          <w:szCs w:val="24"/>
        </w:rPr>
        <w:t>, что только полное взаимопонимание и взаимодействие всех руководителей различных уровней власти и просто жителей</w:t>
      </w:r>
      <w:r w:rsidR="00EF44E0">
        <w:rPr>
          <w:sz w:val="24"/>
          <w:szCs w:val="24"/>
        </w:rPr>
        <w:t xml:space="preserve"> </w:t>
      </w:r>
      <w:r w:rsidR="003013D3" w:rsidRPr="003013D3">
        <w:rPr>
          <w:sz w:val="24"/>
          <w:szCs w:val="24"/>
        </w:rPr>
        <w:t xml:space="preserve">муниципального </w:t>
      </w:r>
      <w:r w:rsidR="00EF44E0">
        <w:rPr>
          <w:sz w:val="24"/>
          <w:szCs w:val="24"/>
        </w:rPr>
        <w:t xml:space="preserve">образования «Сафроновское» </w:t>
      </w:r>
      <w:r w:rsidR="003013D3" w:rsidRPr="003013D3">
        <w:rPr>
          <w:sz w:val="24"/>
          <w:szCs w:val="24"/>
        </w:rPr>
        <w:t xml:space="preserve"> позволят достойно организовать и провести данные мероприятия.</w:t>
      </w:r>
    </w:p>
    <w:p w:rsidR="00301381" w:rsidRPr="00820C34" w:rsidRDefault="003013D3" w:rsidP="003013D3">
      <w:pPr>
        <w:pStyle w:val="aa"/>
        <w:widowControl w:val="0"/>
        <w:spacing w:afterAutospacing="0"/>
        <w:ind w:firstLine="709"/>
        <w:jc w:val="both"/>
        <w:rPr>
          <w:b/>
          <w:i/>
          <w:sz w:val="24"/>
          <w:szCs w:val="24"/>
        </w:rPr>
      </w:pPr>
      <w:r w:rsidRPr="00820C34">
        <w:rPr>
          <w:b/>
          <w:i/>
          <w:sz w:val="24"/>
          <w:szCs w:val="24"/>
        </w:rPr>
        <w:t>Мы сделаем все, чтобы наша работа была максимально отк</w:t>
      </w:r>
      <w:r w:rsidR="00EF44E0" w:rsidRPr="00820C34">
        <w:rPr>
          <w:b/>
          <w:i/>
          <w:sz w:val="24"/>
          <w:szCs w:val="24"/>
        </w:rPr>
        <w:t>рытой, а жизнь населения муниципального образования «Сафроновское»</w:t>
      </w:r>
      <w:r w:rsidR="00FD5DAA">
        <w:rPr>
          <w:b/>
          <w:i/>
          <w:sz w:val="24"/>
          <w:szCs w:val="24"/>
        </w:rPr>
        <w:t xml:space="preserve"> </w:t>
      </w:r>
      <w:r w:rsidRPr="00820C34">
        <w:rPr>
          <w:b/>
          <w:i/>
          <w:sz w:val="24"/>
          <w:szCs w:val="24"/>
        </w:rPr>
        <w:t>становилась лучше.</w:t>
      </w:r>
    </w:p>
    <w:p w:rsidR="00DE7BBB" w:rsidRPr="00820C34" w:rsidRDefault="00DE7BBB" w:rsidP="00820C34">
      <w:pPr>
        <w:jc w:val="both"/>
        <w:rPr>
          <w:b/>
          <w:i/>
          <w:sz w:val="24"/>
          <w:szCs w:val="24"/>
        </w:rPr>
      </w:pPr>
    </w:p>
    <w:p w:rsidR="00DE7BBB" w:rsidRPr="00995DDC" w:rsidRDefault="00DE7BBB" w:rsidP="00DE7BBB">
      <w:pPr>
        <w:shd w:val="clear" w:color="auto" w:fill="FFFFFF"/>
        <w:tabs>
          <w:tab w:val="left" w:pos="698"/>
        </w:tabs>
        <w:ind w:right="14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E7BBB" w:rsidRPr="00995DDC" w:rsidRDefault="00DE7BBB" w:rsidP="003013D3">
      <w:pPr>
        <w:pStyle w:val="aa"/>
        <w:widowControl w:val="0"/>
        <w:spacing w:afterAutospacing="0"/>
        <w:ind w:firstLine="709"/>
        <w:jc w:val="both"/>
        <w:rPr>
          <w:b/>
          <w:sz w:val="24"/>
          <w:szCs w:val="24"/>
        </w:rPr>
      </w:pPr>
    </w:p>
    <w:sectPr w:rsidR="00DE7BBB" w:rsidRPr="00995DDC" w:rsidSect="00C14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24" w:rsidRDefault="00856224" w:rsidP="00C148A8">
      <w:pPr>
        <w:spacing w:after="0" w:line="240" w:lineRule="auto"/>
      </w:pPr>
      <w:r>
        <w:separator/>
      </w:r>
    </w:p>
  </w:endnote>
  <w:endnote w:type="continuationSeparator" w:id="0">
    <w:p w:rsidR="00856224" w:rsidRDefault="00856224" w:rsidP="00C1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EF" w:rsidRDefault="00E652E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6813"/>
      <w:docPartObj>
        <w:docPartGallery w:val="Page Numbers (Bottom of Page)"/>
        <w:docPartUnique/>
      </w:docPartObj>
    </w:sdtPr>
    <w:sdtContent>
      <w:p w:rsidR="00E652EF" w:rsidRDefault="00510CCD">
        <w:pPr>
          <w:pStyle w:val="af8"/>
          <w:jc w:val="center"/>
        </w:pPr>
        <w:fldSimple w:instr=" PAGE   \* MERGEFORMAT ">
          <w:r w:rsidR="006D45E6">
            <w:rPr>
              <w:noProof/>
            </w:rPr>
            <w:t>20</w:t>
          </w:r>
        </w:fldSimple>
      </w:p>
    </w:sdtContent>
  </w:sdt>
  <w:p w:rsidR="00E652EF" w:rsidRDefault="00E652E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EF" w:rsidRDefault="00E652E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24" w:rsidRDefault="00856224" w:rsidP="00C148A8">
      <w:pPr>
        <w:spacing w:after="0" w:line="240" w:lineRule="auto"/>
      </w:pPr>
      <w:r>
        <w:separator/>
      </w:r>
    </w:p>
  </w:footnote>
  <w:footnote w:type="continuationSeparator" w:id="0">
    <w:p w:rsidR="00856224" w:rsidRDefault="00856224" w:rsidP="00C1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EF" w:rsidRDefault="00E652E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EF" w:rsidRDefault="00E652E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EF" w:rsidRDefault="00E652E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F9F"/>
    <w:multiLevelType w:val="hybridMultilevel"/>
    <w:tmpl w:val="6C68486A"/>
    <w:lvl w:ilvl="0" w:tplc="AFCA6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CA4014"/>
    <w:multiLevelType w:val="hybridMultilevel"/>
    <w:tmpl w:val="FC0C1F80"/>
    <w:lvl w:ilvl="0" w:tplc="D77E778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E738FA"/>
    <w:multiLevelType w:val="hybridMultilevel"/>
    <w:tmpl w:val="FCEA3456"/>
    <w:lvl w:ilvl="0" w:tplc="5A96B9D4">
      <w:numFmt w:val="bullet"/>
      <w:lvlText w:val="•"/>
      <w:lvlJc w:val="left"/>
      <w:pPr>
        <w:ind w:left="10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3">
    <w:nsid w:val="1FB21CAA"/>
    <w:multiLevelType w:val="hybridMultilevel"/>
    <w:tmpl w:val="A0044DF4"/>
    <w:lvl w:ilvl="0" w:tplc="E75C5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89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C7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6C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CA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25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67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60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24B35"/>
    <w:multiLevelType w:val="hybridMultilevel"/>
    <w:tmpl w:val="F24625AE"/>
    <w:lvl w:ilvl="0" w:tplc="D7080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76CFA"/>
    <w:multiLevelType w:val="hybridMultilevel"/>
    <w:tmpl w:val="04382A0C"/>
    <w:lvl w:ilvl="0" w:tplc="61C66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C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6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4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A2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8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86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D04183"/>
    <w:multiLevelType w:val="hybridMultilevel"/>
    <w:tmpl w:val="32D2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2D22"/>
    <w:multiLevelType w:val="hybridMultilevel"/>
    <w:tmpl w:val="C836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A1B75"/>
    <w:multiLevelType w:val="hybridMultilevel"/>
    <w:tmpl w:val="208CE64A"/>
    <w:lvl w:ilvl="0" w:tplc="AFDE7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682B"/>
    <w:multiLevelType w:val="hybridMultilevel"/>
    <w:tmpl w:val="F5D6BE36"/>
    <w:lvl w:ilvl="0" w:tplc="302A11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B5A072F"/>
    <w:multiLevelType w:val="hybridMultilevel"/>
    <w:tmpl w:val="69B4B854"/>
    <w:lvl w:ilvl="0" w:tplc="DF7C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CA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23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ED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A0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6A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A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A7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65D"/>
    <w:rsid w:val="00001BC2"/>
    <w:rsid w:val="00006885"/>
    <w:rsid w:val="000109BD"/>
    <w:rsid w:val="00015E69"/>
    <w:rsid w:val="000210A4"/>
    <w:rsid w:val="00026756"/>
    <w:rsid w:val="00036827"/>
    <w:rsid w:val="00040B62"/>
    <w:rsid w:val="00056F4D"/>
    <w:rsid w:val="00062FB7"/>
    <w:rsid w:val="00067BEC"/>
    <w:rsid w:val="000822FD"/>
    <w:rsid w:val="00090269"/>
    <w:rsid w:val="000A781B"/>
    <w:rsid w:val="000B0A1C"/>
    <w:rsid w:val="000B7787"/>
    <w:rsid w:val="000C47B5"/>
    <w:rsid w:val="000C5A36"/>
    <w:rsid w:val="000D2858"/>
    <w:rsid w:val="000E446A"/>
    <w:rsid w:val="000F770E"/>
    <w:rsid w:val="00100ABD"/>
    <w:rsid w:val="0010405B"/>
    <w:rsid w:val="00113C75"/>
    <w:rsid w:val="001170F6"/>
    <w:rsid w:val="00126A25"/>
    <w:rsid w:val="0014340B"/>
    <w:rsid w:val="0015469A"/>
    <w:rsid w:val="00155D47"/>
    <w:rsid w:val="00156575"/>
    <w:rsid w:val="001621AF"/>
    <w:rsid w:val="001706E8"/>
    <w:rsid w:val="00171EA2"/>
    <w:rsid w:val="00175C51"/>
    <w:rsid w:val="00175E85"/>
    <w:rsid w:val="00181994"/>
    <w:rsid w:val="00184763"/>
    <w:rsid w:val="00191D82"/>
    <w:rsid w:val="00193E96"/>
    <w:rsid w:val="00193FDA"/>
    <w:rsid w:val="001A0103"/>
    <w:rsid w:val="001A1B0B"/>
    <w:rsid w:val="001A57BE"/>
    <w:rsid w:val="001B0433"/>
    <w:rsid w:val="001B50F0"/>
    <w:rsid w:val="001B63ED"/>
    <w:rsid w:val="001C2F62"/>
    <w:rsid w:val="001C7473"/>
    <w:rsid w:val="001D4655"/>
    <w:rsid w:val="001D6529"/>
    <w:rsid w:val="0021097B"/>
    <w:rsid w:val="002332FF"/>
    <w:rsid w:val="00241F53"/>
    <w:rsid w:val="002522D9"/>
    <w:rsid w:val="002529B4"/>
    <w:rsid w:val="00253532"/>
    <w:rsid w:val="00256FB8"/>
    <w:rsid w:val="002578B7"/>
    <w:rsid w:val="0027106E"/>
    <w:rsid w:val="002749B9"/>
    <w:rsid w:val="00274F2F"/>
    <w:rsid w:val="00280E95"/>
    <w:rsid w:val="00291C50"/>
    <w:rsid w:val="00293411"/>
    <w:rsid w:val="0029475B"/>
    <w:rsid w:val="002A19E5"/>
    <w:rsid w:val="002A4F94"/>
    <w:rsid w:val="002B32A0"/>
    <w:rsid w:val="002E3B2B"/>
    <w:rsid w:val="002F2181"/>
    <w:rsid w:val="002F21EE"/>
    <w:rsid w:val="002F5046"/>
    <w:rsid w:val="00301381"/>
    <w:rsid w:val="003013D3"/>
    <w:rsid w:val="00303723"/>
    <w:rsid w:val="0030396E"/>
    <w:rsid w:val="003051F6"/>
    <w:rsid w:val="00314929"/>
    <w:rsid w:val="0032168E"/>
    <w:rsid w:val="00321841"/>
    <w:rsid w:val="0032218B"/>
    <w:rsid w:val="00331D22"/>
    <w:rsid w:val="00333BC9"/>
    <w:rsid w:val="00344B20"/>
    <w:rsid w:val="00350797"/>
    <w:rsid w:val="00362718"/>
    <w:rsid w:val="003676BF"/>
    <w:rsid w:val="00370A1C"/>
    <w:rsid w:val="0037112B"/>
    <w:rsid w:val="00373EE7"/>
    <w:rsid w:val="003763BE"/>
    <w:rsid w:val="00380A73"/>
    <w:rsid w:val="003923BD"/>
    <w:rsid w:val="0039264D"/>
    <w:rsid w:val="00396FAB"/>
    <w:rsid w:val="00397A0D"/>
    <w:rsid w:val="003A4005"/>
    <w:rsid w:val="003A401D"/>
    <w:rsid w:val="003A675D"/>
    <w:rsid w:val="003B6391"/>
    <w:rsid w:val="003C64FD"/>
    <w:rsid w:val="003D639F"/>
    <w:rsid w:val="003F0E93"/>
    <w:rsid w:val="003F3F1A"/>
    <w:rsid w:val="003F4B84"/>
    <w:rsid w:val="003F56C9"/>
    <w:rsid w:val="0040016A"/>
    <w:rsid w:val="004006C4"/>
    <w:rsid w:val="004030C4"/>
    <w:rsid w:val="00413C24"/>
    <w:rsid w:val="00414952"/>
    <w:rsid w:val="00426B1D"/>
    <w:rsid w:val="00430656"/>
    <w:rsid w:val="00432A58"/>
    <w:rsid w:val="004347E1"/>
    <w:rsid w:val="00436085"/>
    <w:rsid w:val="00474D98"/>
    <w:rsid w:val="00481B92"/>
    <w:rsid w:val="004866C4"/>
    <w:rsid w:val="0049237C"/>
    <w:rsid w:val="004A4809"/>
    <w:rsid w:val="004F47AD"/>
    <w:rsid w:val="00503F29"/>
    <w:rsid w:val="00507507"/>
    <w:rsid w:val="00510CCD"/>
    <w:rsid w:val="00513A7D"/>
    <w:rsid w:val="005246EF"/>
    <w:rsid w:val="00564967"/>
    <w:rsid w:val="00566442"/>
    <w:rsid w:val="00566A2F"/>
    <w:rsid w:val="00570240"/>
    <w:rsid w:val="00590922"/>
    <w:rsid w:val="0059274B"/>
    <w:rsid w:val="00595144"/>
    <w:rsid w:val="005A216A"/>
    <w:rsid w:val="005A51C0"/>
    <w:rsid w:val="005B49DA"/>
    <w:rsid w:val="005C0562"/>
    <w:rsid w:val="005C4D37"/>
    <w:rsid w:val="005D125F"/>
    <w:rsid w:val="005D635E"/>
    <w:rsid w:val="005E7B6A"/>
    <w:rsid w:val="005F494E"/>
    <w:rsid w:val="006004BD"/>
    <w:rsid w:val="006078A9"/>
    <w:rsid w:val="006124A6"/>
    <w:rsid w:val="0061411A"/>
    <w:rsid w:val="00616A10"/>
    <w:rsid w:val="0062785E"/>
    <w:rsid w:val="0063025B"/>
    <w:rsid w:val="006454CF"/>
    <w:rsid w:val="00651314"/>
    <w:rsid w:val="00654809"/>
    <w:rsid w:val="00655C98"/>
    <w:rsid w:val="00657BB7"/>
    <w:rsid w:val="00660AC9"/>
    <w:rsid w:val="0066539B"/>
    <w:rsid w:val="006729C9"/>
    <w:rsid w:val="0068004B"/>
    <w:rsid w:val="00683A6C"/>
    <w:rsid w:val="006840DD"/>
    <w:rsid w:val="006A67B6"/>
    <w:rsid w:val="006B18C0"/>
    <w:rsid w:val="006C056B"/>
    <w:rsid w:val="006D45E6"/>
    <w:rsid w:val="006E0326"/>
    <w:rsid w:val="006E30BA"/>
    <w:rsid w:val="006E5782"/>
    <w:rsid w:val="006F6F80"/>
    <w:rsid w:val="00704BF2"/>
    <w:rsid w:val="00705676"/>
    <w:rsid w:val="007161F9"/>
    <w:rsid w:val="00717959"/>
    <w:rsid w:val="00734246"/>
    <w:rsid w:val="00753497"/>
    <w:rsid w:val="007543BF"/>
    <w:rsid w:val="00760112"/>
    <w:rsid w:val="007819B8"/>
    <w:rsid w:val="00781EB1"/>
    <w:rsid w:val="00784E5F"/>
    <w:rsid w:val="007854BC"/>
    <w:rsid w:val="00787003"/>
    <w:rsid w:val="00791432"/>
    <w:rsid w:val="00791D34"/>
    <w:rsid w:val="007924CB"/>
    <w:rsid w:val="00796961"/>
    <w:rsid w:val="007B0349"/>
    <w:rsid w:val="007C51A1"/>
    <w:rsid w:val="007C6601"/>
    <w:rsid w:val="007D524C"/>
    <w:rsid w:val="007E675E"/>
    <w:rsid w:val="007F15A1"/>
    <w:rsid w:val="00802894"/>
    <w:rsid w:val="00806824"/>
    <w:rsid w:val="00820C34"/>
    <w:rsid w:val="0082172A"/>
    <w:rsid w:val="008230F1"/>
    <w:rsid w:val="00824F7A"/>
    <w:rsid w:val="0083091F"/>
    <w:rsid w:val="00837B11"/>
    <w:rsid w:val="0084069E"/>
    <w:rsid w:val="00842277"/>
    <w:rsid w:val="0084629D"/>
    <w:rsid w:val="008503E8"/>
    <w:rsid w:val="0085456D"/>
    <w:rsid w:val="00855C30"/>
    <w:rsid w:val="00856224"/>
    <w:rsid w:val="008574E3"/>
    <w:rsid w:val="00857A74"/>
    <w:rsid w:val="00864CE8"/>
    <w:rsid w:val="00865E20"/>
    <w:rsid w:val="0088175E"/>
    <w:rsid w:val="00882757"/>
    <w:rsid w:val="00884E2D"/>
    <w:rsid w:val="00885FB0"/>
    <w:rsid w:val="00891B30"/>
    <w:rsid w:val="008A43F5"/>
    <w:rsid w:val="008A7DD4"/>
    <w:rsid w:val="008B3AFF"/>
    <w:rsid w:val="008C38CC"/>
    <w:rsid w:val="008C4E26"/>
    <w:rsid w:val="008D5A66"/>
    <w:rsid w:val="008E2F69"/>
    <w:rsid w:val="00900504"/>
    <w:rsid w:val="009029B3"/>
    <w:rsid w:val="00907150"/>
    <w:rsid w:val="00912744"/>
    <w:rsid w:val="0091585B"/>
    <w:rsid w:val="00917802"/>
    <w:rsid w:val="009211A1"/>
    <w:rsid w:val="00924773"/>
    <w:rsid w:val="009351D6"/>
    <w:rsid w:val="00936A40"/>
    <w:rsid w:val="0094659D"/>
    <w:rsid w:val="00960F30"/>
    <w:rsid w:val="0096319F"/>
    <w:rsid w:val="009755BD"/>
    <w:rsid w:val="009771DA"/>
    <w:rsid w:val="00980E9E"/>
    <w:rsid w:val="0098297E"/>
    <w:rsid w:val="00995DDC"/>
    <w:rsid w:val="009A77DA"/>
    <w:rsid w:val="009B1483"/>
    <w:rsid w:val="009B6865"/>
    <w:rsid w:val="009B68CE"/>
    <w:rsid w:val="009C5083"/>
    <w:rsid w:val="009C6EF6"/>
    <w:rsid w:val="009D42B8"/>
    <w:rsid w:val="009E7305"/>
    <w:rsid w:val="009F729C"/>
    <w:rsid w:val="00A00EC7"/>
    <w:rsid w:val="00A03D57"/>
    <w:rsid w:val="00A06F5D"/>
    <w:rsid w:val="00A14819"/>
    <w:rsid w:val="00A14F90"/>
    <w:rsid w:val="00A20642"/>
    <w:rsid w:val="00A24578"/>
    <w:rsid w:val="00A27647"/>
    <w:rsid w:val="00A30664"/>
    <w:rsid w:val="00A37AC7"/>
    <w:rsid w:val="00A4267D"/>
    <w:rsid w:val="00A46468"/>
    <w:rsid w:val="00A46DB4"/>
    <w:rsid w:val="00A66E90"/>
    <w:rsid w:val="00A8458D"/>
    <w:rsid w:val="00A878F4"/>
    <w:rsid w:val="00AA1E26"/>
    <w:rsid w:val="00AA37FC"/>
    <w:rsid w:val="00AA5F9B"/>
    <w:rsid w:val="00AB1514"/>
    <w:rsid w:val="00AC6139"/>
    <w:rsid w:val="00AC62DE"/>
    <w:rsid w:val="00AC6573"/>
    <w:rsid w:val="00AD0B43"/>
    <w:rsid w:val="00AD3652"/>
    <w:rsid w:val="00AE11E8"/>
    <w:rsid w:val="00AE1AC4"/>
    <w:rsid w:val="00AE4E2E"/>
    <w:rsid w:val="00AF3850"/>
    <w:rsid w:val="00AF61F8"/>
    <w:rsid w:val="00B2271B"/>
    <w:rsid w:val="00B27044"/>
    <w:rsid w:val="00B33007"/>
    <w:rsid w:val="00B369D2"/>
    <w:rsid w:val="00B40FF4"/>
    <w:rsid w:val="00B45A7D"/>
    <w:rsid w:val="00B46543"/>
    <w:rsid w:val="00B57049"/>
    <w:rsid w:val="00B614F1"/>
    <w:rsid w:val="00B70A6F"/>
    <w:rsid w:val="00B72A62"/>
    <w:rsid w:val="00B73609"/>
    <w:rsid w:val="00B772D1"/>
    <w:rsid w:val="00B7735E"/>
    <w:rsid w:val="00B81AB6"/>
    <w:rsid w:val="00B827A7"/>
    <w:rsid w:val="00B84DBD"/>
    <w:rsid w:val="00B9631E"/>
    <w:rsid w:val="00BA7D5D"/>
    <w:rsid w:val="00BD5847"/>
    <w:rsid w:val="00BE0069"/>
    <w:rsid w:val="00BE1F85"/>
    <w:rsid w:val="00BE3BF5"/>
    <w:rsid w:val="00BE769E"/>
    <w:rsid w:val="00BF1FDB"/>
    <w:rsid w:val="00BF314F"/>
    <w:rsid w:val="00C148A8"/>
    <w:rsid w:val="00C16B97"/>
    <w:rsid w:val="00C23D6D"/>
    <w:rsid w:val="00C27914"/>
    <w:rsid w:val="00C31A56"/>
    <w:rsid w:val="00C31C26"/>
    <w:rsid w:val="00C35A4A"/>
    <w:rsid w:val="00C40160"/>
    <w:rsid w:val="00C448BC"/>
    <w:rsid w:val="00C47E48"/>
    <w:rsid w:val="00C637D4"/>
    <w:rsid w:val="00C63B49"/>
    <w:rsid w:val="00C8293D"/>
    <w:rsid w:val="00C8394A"/>
    <w:rsid w:val="00C86235"/>
    <w:rsid w:val="00C877FE"/>
    <w:rsid w:val="00CA0673"/>
    <w:rsid w:val="00CA0AC0"/>
    <w:rsid w:val="00CA530A"/>
    <w:rsid w:val="00CA6E55"/>
    <w:rsid w:val="00CA7CFD"/>
    <w:rsid w:val="00CB398B"/>
    <w:rsid w:val="00CB5B47"/>
    <w:rsid w:val="00CB6524"/>
    <w:rsid w:val="00CC512C"/>
    <w:rsid w:val="00CC73F5"/>
    <w:rsid w:val="00CD3924"/>
    <w:rsid w:val="00CF2582"/>
    <w:rsid w:val="00CF6B5A"/>
    <w:rsid w:val="00CF7842"/>
    <w:rsid w:val="00D006BA"/>
    <w:rsid w:val="00D01E12"/>
    <w:rsid w:val="00D102A4"/>
    <w:rsid w:val="00D22D7F"/>
    <w:rsid w:val="00D27DEE"/>
    <w:rsid w:val="00D31431"/>
    <w:rsid w:val="00D34D93"/>
    <w:rsid w:val="00D462D0"/>
    <w:rsid w:val="00D4665D"/>
    <w:rsid w:val="00D478ED"/>
    <w:rsid w:val="00D54F32"/>
    <w:rsid w:val="00D55F0D"/>
    <w:rsid w:val="00D61129"/>
    <w:rsid w:val="00D74279"/>
    <w:rsid w:val="00D83190"/>
    <w:rsid w:val="00D8589B"/>
    <w:rsid w:val="00D903AA"/>
    <w:rsid w:val="00D972B9"/>
    <w:rsid w:val="00DB3528"/>
    <w:rsid w:val="00DC1ACD"/>
    <w:rsid w:val="00DC4F86"/>
    <w:rsid w:val="00DD272F"/>
    <w:rsid w:val="00DE7BBB"/>
    <w:rsid w:val="00DF1193"/>
    <w:rsid w:val="00E0224B"/>
    <w:rsid w:val="00E03726"/>
    <w:rsid w:val="00E23A93"/>
    <w:rsid w:val="00E2684D"/>
    <w:rsid w:val="00E27AD8"/>
    <w:rsid w:val="00E305AA"/>
    <w:rsid w:val="00E30AA0"/>
    <w:rsid w:val="00E34E04"/>
    <w:rsid w:val="00E453C4"/>
    <w:rsid w:val="00E51AD4"/>
    <w:rsid w:val="00E606CE"/>
    <w:rsid w:val="00E614C4"/>
    <w:rsid w:val="00E652EF"/>
    <w:rsid w:val="00E6558E"/>
    <w:rsid w:val="00E72ACC"/>
    <w:rsid w:val="00E76019"/>
    <w:rsid w:val="00E7665F"/>
    <w:rsid w:val="00E855B6"/>
    <w:rsid w:val="00E904EB"/>
    <w:rsid w:val="00E9328D"/>
    <w:rsid w:val="00E94E95"/>
    <w:rsid w:val="00E952B8"/>
    <w:rsid w:val="00E96CB5"/>
    <w:rsid w:val="00EA3F75"/>
    <w:rsid w:val="00EA743D"/>
    <w:rsid w:val="00EB1664"/>
    <w:rsid w:val="00ED1229"/>
    <w:rsid w:val="00EE6188"/>
    <w:rsid w:val="00EF44E0"/>
    <w:rsid w:val="00EF65DB"/>
    <w:rsid w:val="00F01350"/>
    <w:rsid w:val="00F16907"/>
    <w:rsid w:val="00F20355"/>
    <w:rsid w:val="00F209AA"/>
    <w:rsid w:val="00F209BC"/>
    <w:rsid w:val="00F2554E"/>
    <w:rsid w:val="00F26B6C"/>
    <w:rsid w:val="00F375D0"/>
    <w:rsid w:val="00F41FD6"/>
    <w:rsid w:val="00F5474A"/>
    <w:rsid w:val="00F56F74"/>
    <w:rsid w:val="00F61385"/>
    <w:rsid w:val="00F6588A"/>
    <w:rsid w:val="00F71143"/>
    <w:rsid w:val="00F71F30"/>
    <w:rsid w:val="00F74A1C"/>
    <w:rsid w:val="00F771B5"/>
    <w:rsid w:val="00F80F3F"/>
    <w:rsid w:val="00F8100A"/>
    <w:rsid w:val="00F863A0"/>
    <w:rsid w:val="00F86404"/>
    <w:rsid w:val="00F925AC"/>
    <w:rsid w:val="00FA5B1F"/>
    <w:rsid w:val="00FA60C3"/>
    <w:rsid w:val="00FC3E5A"/>
    <w:rsid w:val="00FC4D58"/>
    <w:rsid w:val="00FD5DAA"/>
    <w:rsid w:val="00FD71CB"/>
    <w:rsid w:val="00FE11DC"/>
    <w:rsid w:val="00FE365D"/>
    <w:rsid w:val="00FE5737"/>
    <w:rsid w:val="00FF27CF"/>
    <w:rsid w:val="00FF4560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5D"/>
    <w:pPr>
      <w:spacing w:after="200" w:afterAutospacing="1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7AC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A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7AC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AC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7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65D"/>
    <w:pPr>
      <w:spacing w:after="100" w:afterAutospacing="1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23A93"/>
    <w:pPr>
      <w:ind w:left="720"/>
      <w:contextualSpacing/>
    </w:pPr>
  </w:style>
  <w:style w:type="table" w:styleId="a5">
    <w:name w:val="Table Grid"/>
    <w:basedOn w:val="a1"/>
    <w:uiPriority w:val="59"/>
    <w:rsid w:val="00E23A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A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7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7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A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A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AC7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A37AC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37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37AC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37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37A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37A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37A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A37AC7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37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A37AC7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37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37AC7"/>
    <w:pPr>
      <w:spacing w:after="100" w:afterAutospacing="1"/>
      <w:ind w:firstLine="720"/>
    </w:pPr>
    <w:rPr>
      <w:rFonts w:ascii="Arial" w:eastAsia="Times New Roman" w:hAnsi="Arial"/>
      <w:snapToGrid w:val="0"/>
    </w:rPr>
  </w:style>
  <w:style w:type="character" w:styleId="ac">
    <w:name w:val="Hyperlink"/>
    <w:basedOn w:val="a0"/>
    <w:rsid w:val="00A37AC7"/>
    <w:rPr>
      <w:color w:val="0000FF"/>
      <w:u w:val="single"/>
    </w:rPr>
  </w:style>
  <w:style w:type="character" w:customStyle="1" w:styleId="25">
    <w:name w:val="Подпись к картинке (2)"/>
    <w:basedOn w:val="a0"/>
    <w:rsid w:val="00A3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Nonformat">
    <w:name w:val="ConsNonformat"/>
    <w:rsid w:val="00B27044"/>
    <w:pPr>
      <w:widowControl w:val="0"/>
      <w:autoSpaceDE w:val="0"/>
      <w:autoSpaceDN w:val="0"/>
      <w:spacing w:after="100" w:afterAutospacing="1"/>
      <w:ind w:right="19772"/>
    </w:pPr>
    <w:rPr>
      <w:rFonts w:ascii="Courier New" w:eastAsia="Times New Roman" w:hAnsi="Courier New" w:cs="Courier New"/>
    </w:rPr>
  </w:style>
  <w:style w:type="character" w:styleId="ad">
    <w:name w:val="Intense Emphasis"/>
    <w:basedOn w:val="a0"/>
    <w:uiPriority w:val="21"/>
    <w:qFormat/>
    <w:rsid w:val="00B27044"/>
    <w:rPr>
      <w:b/>
      <w:bCs/>
      <w:i/>
      <w:iCs/>
      <w:color w:val="auto"/>
    </w:rPr>
  </w:style>
  <w:style w:type="paragraph" w:styleId="ae">
    <w:name w:val="Intense Quote"/>
    <w:basedOn w:val="a"/>
    <w:next w:val="a"/>
    <w:link w:val="af"/>
    <w:uiPriority w:val="30"/>
    <w:qFormat/>
    <w:rsid w:val="00B270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B27044"/>
    <w:rPr>
      <w:rFonts w:ascii="Calibri" w:eastAsia="Calibri" w:hAnsi="Calibri" w:cs="Times New Roman"/>
      <w:b/>
      <w:bCs/>
      <w:i/>
      <w:iCs/>
      <w:color w:val="4F81BD"/>
    </w:rPr>
  </w:style>
  <w:style w:type="character" w:styleId="af0">
    <w:name w:val="Emphasis"/>
    <w:basedOn w:val="a0"/>
    <w:uiPriority w:val="20"/>
    <w:qFormat/>
    <w:rsid w:val="00B27044"/>
    <w:rPr>
      <w:i/>
      <w:iCs/>
    </w:rPr>
  </w:style>
  <w:style w:type="paragraph" w:styleId="af1">
    <w:name w:val="Normal (Web)"/>
    <w:basedOn w:val="a"/>
    <w:uiPriority w:val="99"/>
    <w:rsid w:val="00DB3528"/>
    <w:pPr>
      <w:spacing w:before="100" w:beforeAutospacing="1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Текст (лев)"/>
    <w:link w:val="af3"/>
    <w:rsid w:val="003676BF"/>
    <w:pPr>
      <w:spacing w:before="60"/>
      <w:ind w:firstLine="567"/>
      <w:jc w:val="both"/>
    </w:pPr>
    <w:rPr>
      <w:rFonts w:ascii="Arial" w:eastAsia="Times New Roman" w:hAnsi="Arial"/>
      <w:sz w:val="18"/>
    </w:rPr>
  </w:style>
  <w:style w:type="character" w:customStyle="1" w:styleId="af3">
    <w:name w:val="Текст (лев) Знак"/>
    <w:basedOn w:val="a0"/>
    <w:link w:val="af2"/>
    <w:rsid w:val="003676BF"/>
    <w:rPr>
      <w:rFonts w:ascii="Arial" w:eastAsia="Times New Roman" w:hAnsi="Arial"/>
      <w:sz w:val="18"/>
      <w:lang w:val="ru-RU" w:eastAsia="ru-RU" w:bidi="ar-SA"/>
    </w:rPr>
  </w:style>
  <w:style w:type="character" w:customStyle="1" w:styleId="af4">
    <w:name w:val="Выдел текст"/>
    <w:basedOn w:val="a0"/>
    <w:rsid w:val="003676BF"/>
    <w:rPr>
      <w:rFonts w:ascii="Arial" w:hAnsi="Arial"/>
      <w:b/>
      <w:i/>
      <w:noProof w:val="0"/>
      <w:sz w:val="18"/>
      <w:lang w:val="ru-RU"/>
    </w:rPr>
  </w:style>
  <w:style w:type="character" w:customStyle="1" w:styleId="af5">
    <w:name w:val="Текст в табл"/>
    <w:basedOn w:val="a0"/>
    <w:rsid w:val="003676BF"/>
    <w:rPr>
      <w:rFonts w:ascii="Arial" w:hAnsi="Arial"/>
      <w:noProof w:val="0"/>
      <w:sz w:val="16"/>
      <w:lang w:val="ru-RU"/>
    </w:rPr>
  </w:style>
  <w:style w:type="paragraph" w:styleId="af6">
    <w:name w:val="header"/>
    <w:basedOn w:val="a"/>
    <w:link w:val="af7"/>
    <w:uiPriority w:val="99"/>
    <w:semiHidden/>
    <w:unhideWhenUsed/>
    <w:rsid w:val="00C148A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48A8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C148A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148A8"/>
    <w:rPr>
      <w:sz w:val="22"/>
      <w:szCs w:val="22"/>
      <w:lang w:eastAsia="en-US"/>
    </w:rPr>
  </w:style>
  <w:style w:type="character" w:customStyle="1" w:styleId="postbody1">
    <w:name w:val="postbody1"/>
    <w:basedOn w:val="a0"/>
    <w:rsid w:val="00EA3F75"/>
    <w:rPr>
      <w:sz w:val="20"/>
      <w:szCs w:val="20"/>
    </w:rPr>
  </w:style>
  <w:style w:type="character" w:styleId="afa">
    <w:name w:val="Strong"/>
    <w:basedOn w:val="a0"/>
    <w:qFormat/>
    <w:rsid w:val="000A7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BA0F80-8240-46A8-A946-2178E7E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22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пк</cp:lastModifiedBy>
  <cp:revision>32</cp:revision>
  <cp:lastPrinted>2013-04-08T06:21:00Z</cp:lastPrinted>
  <dcterms:created xsi:type="dcterms:W3CDTF">2015-03-02T06:11:00Z</dcterms:created>
  <dcterms:modified xsi:type="dcterms:W3CDTF">2015-04-09T08:46:00Z</dcterms:modified>
</cp:coreProperties>
</file>